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80" w:rsidRPr="001616FA" w:rsidRDefault="00855C57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lang w:val="it-IT"/>
        </w:rPr>
      </w:pPr>
      <w:bookmarkStart w:id="0" w:name="head0canvasize"/>
      <w:bookmarkStart w:id="1" w:name="parent_element0f039b3a5a584"/>
      <w:bookmarkStart w:id="2" w:name="preview_cont9690a88b35418"/>
      <w:bookmarkEnd w:id="0"/>
      <w:bookmarkEnd w:id="1"/>
      <w:bookmarkEnd w:id="2"/>
      <w:r w:rsidRPr="001616FA">
        <w:rPr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 </w:t>
      </w:r>
      <w:r w:rsidRPr="001616FA">
        <w:rPr>
          <w:rStyle w:val="StrongEmphasis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ALLEGATO B) “GRIGLIA DI VALUTAZIONE DEI TITOLI PER RUOLO DI MENTORING”</w:t>
      </w:r>
    </w:p>
    <w:p w:rsidR="008A3A80" w:rsidRPr="001616FA" w:rsidRDefault="00855C57" w:rsidP="001616FA">
      <w:pPr>
        <w:pStyle w:val="Titolo3"/>
        <w:spacing w:before="0" w:after="0"/>
        <w:ind w:right="567"/>
        <w:rPr>
          <w:rFonts w:asciiTheme="minorHAnsi" w:hAnsiTheme="minorHAnsi"/>
          <w:sz w:val="22"/>
          <w:szCs w:val="22"/>
          <w:lang w:val="it-IT"/>
        </w:rPr>
      </w:pPr>
      <w:bookmarkStart w:id="3" w:name="parent_element3e65f5c8444bb"/>
      <w:bookmarkStart w:id="4" w:name="preview_cont476ad8310b204"/>
      <w:bookmarkEnd w:id="3"/>
      <w:bookmarkEnd w:id="4"/>
      <w:r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br/>
      </w:r>
      <w:r w:rsidRPr="001616FA">
        <w:rPr>
          <w:rStyle w:val="StrongEmphasis"/>
          <w:rFonts w:asciiTheme="minorHAnsi" w:hAnsiTheme="minorHAnsi"/>
          <w:b/>
          <w:color w:val="000000"/>
          <w:sz w:val="22"/>
          <w:szCs w:val="22"/>
          <w:shd w:val="clear" w:color="auto" w:fill="FFFFFF"/>
          <w:lang w:val="it-IT"/>
        </w:rPr>
        <w:t>Oggetto: Avviso relativo alla selezione per il reclutamento di personale interno</w:t>
      </w:r>
    </w:p>
    <w:p w:rsidR="008A3A80" w:rsidRPr="001616FA" w:rsidRDefault="00855C57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lang w:val="it-IT"/>
        </w:rPr>
      </w:pPr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 xml:space="preserve">Cod. </w:t>
      </w:r>
      <w:proofErr w:type="spellStart"/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Prog</w:t>
      </w:r>
      <w:proofErr w:type="spellEnd"/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 xml:space="preserve">. </w:t>
      </w:r>
      <w:bookmarkStart w:id="5" w:name="x_682218676170391553"/>
      <w:bookmarkEnd w:id="5"/>
      <w:r w:rsidRPr="001616FA">
        <w:rPr>
          <w:rStyle w:val="Enfasicorsivo"/>
          <w:rFonts w:asciiTheme="minorHAnsi" w:hAnsiTheme="minorHAnsi"/>
          <w:sz w:val="22"/>
          <w:szCs w:val="22"/>
          <w:shd w:val="clear" w:color="auto" w:fill="FFFFFF"/>
          <w:lang w:val="it-IT"/>
        </w:rPr>
        <w:t>M4C1I1.4-2022-981-P-17289</w:t>
      </w:r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 </w:t>
      </w:r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dal titolo “</w:t>
      </w:r>
      <w:bookmarkStart w:id="6" w:name="x_682218676201717761"/>
      <w:bookmarkEnd w:id="6"/>
      <w:r w:rsidRPr="001616FA">
        <w:rPr>
          <w:rStyle w:val="Enfasicorsivo"/>
          <w:rFonts w:asciiTheme="minorHAnsi" w:hAnsiTheme="minorHAnsi"/>
          <w:sz w:val="22"/>
          <w:szCs w:val="22"/>
          <w:shd w:val="clear" w:color="auto" w:fill="FFFFFF"/>
          <w:lang w:val="it-IT"/>
        </w:rPr>
        <w:t>Più scuola</w:t>
      </w:r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 xml:space="preserve">” </w:t>
      </w:r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 xml:space="preserve">- CUP: </w:t>
      </w:r>
      <w:bookmarkStart w:id="7" w:name="x_682218675259473921"/>
      <w:bookmarkEnd w:id="7"/>
      <w:r w:rsidRPr="001616FA">
        <w:rPr>
          <w:rStyle w:val="Enfasicorsivo"/>
          <w:rFonts w:asciiTheme="minorHAnsi" w:hAnsiTheme="minorHAnsi"/>
          <w:sz w:val="22"/>
          <w:szCs w:val="22"/>
          <w:shd w:val="clear" w:color="auto" w:fill="FFFFFF"/>
          <w:lang w:val="it-IT"/>
        </w:rPr>
        <w:t>I44D22002750006</w:t>
      </w:r>
    </w:p>
    <w:p w:rsidR="001520D8" w:rsidRDefault="001520D8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bookmarkStart w:id="8" w:name="parent_element608392a3cbc9d"/>
      <w:bookmarkStart w:id="9" w:name="preview_contd54426097c7cb"/>
      <w:bookmarkEnd w:id="8"/>
      <w:bookmarkEnd w:id="9"/>
    </w:p>
    <w:p w:rsidR="008A3A80" w:rsidRPr="001616FA" w:rsidRDefault="00855C57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Candidato: </w:t>
      </w:r>
      <w:r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____________________________________________________________</w:t>
      </w:r>
      <w:r w:rsidR="001520D8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__________</w:t>
      </w:r>
      <w:r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</w:t>
      </w:r>
    </w:p>
    <w:p w:rsidR="001520D8" w:rsidRDefault="001520D8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:rsidR="00EC5B69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Scuola di servizio ___________________________________________________</w:t>
      </w:r>
      <w:r w:rsidR="001520D8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__________</w:t>
      </w:r>
      <w:bookmarkStart w:id="10" w:name="_GoBack"/>
      <w:bookmarkEnd w:id="10"/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_____</w:t>
      </w:r>
    </w:p>
    <w:p w:rsidR="001520D8" w:rsidRDefault="001520D8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:rsidR="00EC5B69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Ordine di Scuola  ___________________________________</w:t>
      </w:r>
      <w:r w:rsidR="001520D8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  Classe concorsuale ____________________</w:t>
      </w:r>
    </w:p>
    <w:p w:rsidR="001520D8" w:rsidRDefault="001520D8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:rsidR="008A3A80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Ha prestato servizio nella Scuola Sec. I grado De </w:t>
      </w:r>
      <w:proofErr w:type="spellStart"/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Amicis</w:t>
      </w:r>
      <w:proofErr w:type="spellEnd"/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 negli </w:t>
      </w:r>
      <w:proofErr w:type="spellStart"/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a.s.</w:t>
      </w:r>
      <w:proofErr w:type="spellEnd"/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 _________________________________</w:t>
      </w:r>
      <w:r w:rsidR="00855C57"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 </w:t>
      </w:r>
    </w:p>
    <w:p w:rsidR="00EC5B69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tbl>
      <w:tblPr>
        <w:tblW w:w="95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2"/>
        <w:gridCol w:w="2870"/>
        <w:gridCol w:w="1348"/>
        <w:gridCol w:w="1239"/>
        <w:gridCol w:w="1457"/>
      </w:tblGrid>
      <w:tr w:rsidR="001520D8" w:rsidRPr="001520D8" w:rsidTr="001520D8">
        <w:trPr>
          <w:trHeight w:val="1193"/>
          <w:tblHeader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Titolo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Modalità di valutazione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n. riferime</w:t>
            </w: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n</w:t>
            </w: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to del curr</w:t>
            </w: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culum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Punti da compilare a cura del candidato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Punti da co</w:t>
            </w: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m</w:t>
            </w: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pilare a cura della commi</w:t>
            </w: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s</w:t>
            </w:r>
            <w:r w:rsidRPr="001520D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sione</w:t>
            </w:r>
          </w:p>
        </w:tc>
      </w:tr>
      <w:tr w:rsidR="001520D8" w:rsidRPr="001520D8" w:rsidTr="001520D8">
        <w:trPr>
          <w:trHeight w:val="298"/>
        </w:trPr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Laurea magistr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a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le/specialistica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Fino  a 98 – 4 punti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298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Fino a 109 – 6 punti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298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110 – 8 punti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298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 xml:space="preserve">110 L – 10 punti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895"/>
        </w:trPr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Ulteriore laurea rispetto a</w:t>
            </w: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l</w:t>
            </w: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la prima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Laurea Vecchio Ordiname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n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 xml:space="preserve">to o Magistrale – 3 punti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2088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 xml:space="preserve">Laurea Triennale – 1 punto </w:t>
            </w: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(attribuibile in alternativa al titolo di laurea special</w:t>
            </w: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stica ove facente parte di un unico percorso di studi) - (1 solo tit</w:t>
            </w: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o</w:t>
            </w: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lo valutabile)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89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Abilitazione all’insegnamento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3 punti per ciascuna abilit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a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zione per classe di concorso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597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Specializzazione Sostegno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si valuta un solo titolo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89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Corso di perfezionamento annuale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si valuta un solo titolo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89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Titolo specifico per orie</w:t>
            </w: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n</w:t>
            </w: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tamento e </w:t>
            </w:r>
            <w:proofErr w:type="spellStart"/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mentoring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si valuta un solo titolo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298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Dottorato di Ricerca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si valuta un solo titolo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597"/>
        </w:trPr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Master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1 punto in caso di Master di I livello;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597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both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2 punti in caso di Master di II livello.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1790"/>
        </w:trPr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lastRenderedPageBreak/>
              <w:t>Esperienza professionale maturata in settori att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nenti all’ambito profe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sionale del presente A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v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viso.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 xml:space="preserve">Docenti interni in servizio presso la SSIG “De </w:t>
            </w:r>
            <w:proofErr w:type="spellStart"/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Amicis</w:t>
            </w:r>
            <w:proofErr w:type="spellEnd"/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” di Fragagnano, in possesso dei requisiti richiesti; (2 punti ogni anno di servizio)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1790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Docenti che sono stati in se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r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 xml:space="preserve">vizio presso la SSIG “De </w:t>
            </w:r>
            <w:proofErr w:type="spellStart"/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Am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cis</w:t>
            </w:r>
            <w:proofErr w:type="spellEnd"/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” di Fragagnano, in posse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so dei requisiti richiesti (1 punto per anno di servizio);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1492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Docenti esterni in servizio in altre SSIG  purché in po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sesso dei titoli idonei e dei requisiti richiesti; (1 punto per anno di servizio)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1193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Docenti di altro grado di istr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u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zione, in possesso dei requisiti richiesti; (1 punto per anno di servizio);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2014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 xml:space="preserve">attività di orientamento e/o tutoraggio e/o </w:t>
            </w:r>
            <w:proofErr w:type="spellStart"/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mentoring</w:t>
            </w:r>
            <w:proofErr w:type="spellEnd"/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 xml:space="preserve"> presso Istituzioni scolast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che o Enti esterni (1 punto per att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vità significativa document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a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ta)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1193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Formazione specifica (1 punto per attività di formazione s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gnificativa doc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u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mentata)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2386"/>
        </w:trPr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esperienza in associazioni, E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n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ti o esperienza di lavoro anche libero professionale con final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i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tà ed attività svo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l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te inerenti l’oggetto del bando (1 punto per attività significativa d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o</w:t>
            </w: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cumentata)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1520D8" w:rsidRPr="001520D8" w:rsidTr="001520D8">
        <w:trPr>
          <w:trHeight w:val="433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0D8" w:rsidRPr="001520D8" w:rsidRDefault="001520D8" w:rsidP="001520D8">
            <w:pPr>
              <w:widowControl/>
              <w:suppressAutoHyphens w:val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Totali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0D8" w:rsidRPr="001520D8" w:rsidRDefault="001520D8" w:rsidP="001520D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</w:pPr>
            <w:r w:rsidRPr="001520D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</w:tbl>
    <w:p w:rsidR="00EC5B69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:rsidR="00EC5B69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:rsidR="008A3A80" w:rsidRPr="001616FA" w:rsidRDefault="00855C57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Firma _______________________________</w:t>
      </w:r>
    </w:p>
    <w:sectPr w:rsidR="008A3A80" w:rsidRPr="001616F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8A3A80"/>
    <w:rsid w:val="001520D8"/>
    <w:rsid w:val="001616FA"/>
    <w:rsid w:val="00855C57"/>
    <w:rsid w:val="008A3A80"/>
    <w:rsid w:val="00E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2023-09-19T21:11:00Z</dcterms:created>
  <dcterms:modified xsi:type="dcterms:W3CDTF">2023-09-19T21:11:00Z</dcterms:modified>
  <dc:language>en-US</dc:language>
</cp:coreProperties>
</file>