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40" w:rsidRPr="00752740" w:rsidRDefault="00752740" w:rsidP="00752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  <w:r>
        <w:rPr>
          <w:rFonts w:ascii="Arial" w:hAnsi="Arial" w:cs="Arial"/>
          <w:b/>
          <w:bCs/>
          <w:color w:val="270204"/>
          <w:sz w:val="20"/>
          <w:szCs w:val="20"/>
        </w:rPr>
        <w:t xml:space="preserve">Area </w:t>
      </w:r>
      <w:r>
        <w:rPr>
          <w:rFonts w:ascii="Arial" w:hAnsi="Arial" w:cs="Arial"/>
          <w:b/>
          <w:bCs/>
          <w:color w:val="270204"/>
          <w:sz w:val="20"/>
          <w:szCs w:val="20"/>
        </w:rPr>
        <w:t>2</w:t>
      </w:r>
      <w:r>
        <w:rPr>
          <w:rFonts w:ascii="Arial" w:hAnsi="Arial" w:cs="Arial"/>
          <w:b/>
          <w:bCs/>
          <w:color w:val="27020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70204"/>
          <w:sz w:val="20"/>
          <w:szCs w:val="20"/>
        </w:rPr>
        <w:t>–</w:t>
      </w:r>
      <w:r>
        <w:rPr>
          <w:rFonts w:ascii="Arial" w:hAnsi="Arial" w:cs="Arial"/>
          <w:b/>
          <w:bCs/>
          <w:color w:val="270204"/>
          <w:sz w:val="20"/>
          <w:szCs w:val="20"/>
        </w:rPr>
        <w:t xml:space="preserve"> </w:t>
      </w:r>
      <w:r w:rsidRPr="00752740">
        <w:rPr>
          <w:rFonts w:ascii="Arial" w:hAnsi="Arial" w:cs="Arial"/>
          <w:b/>
          <w:bCs/>
          <w:color w:val="270204"/>
          <w:sz w:val="20"/>
          <w:szCs w:val="20"/>
        </w:rPr>
        <w:t>AMBIENTI DI APPRENDIMENTO – METODOLOGIE INNOVATIVE - PROGETTAZIONE EUROPEA</w:t>
      </w:r>
      <w:r>
        <w:rPr>
          <w:rFonts w:ascii="Arial" w:hAnsi="Arial" w:cs="Arial"/>
          <w:b/>
          <w:bCs/>
          <w:color w:val="270204"/>
          <w:sz w:val="20"/>
          <w:szCs w:val="20"/>
        </w:rPr>
        <w:t xml:space="preserve">- </w:t>
      </w:r>
      <w:r w:rsidRPr="00752740">
        <w:rPr>
          <w:rFonts w:ascii="Arial" w:hAnsi="Arial" w:cs="Arial"/>
          <w:b/>
          <w:bCs/>
          <w:color w:val="270204"/>
          <w:sz w:val="20"/>
          <w:szCs w:val="20"/>
        </w:rPr>
        <w:t>SUPPORTO ALL’IMPLEMENTAZIONE E GESTIONE DEL SITO WEB DELLA SCUOLA –</w:t>
      </w:r>
    </w:p>
    <w:p w:rsidR="00752740" w:rsidRDefault="00752740" w:rsidP="00752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  <w:r w:rsidRPr="00752740">
        <w:rPr>
          <w:rFonts w:ascii="Arial" w:hAnsi="Arial" w:cs="Arial"/>
          <w:b/>
          <w:bCs/>
          <w:color w:val="270204"/>
          <w:sz w:val="20"/>
          <w:szCs w:val="20"/>
        </w:rPr>
        <w:t>SUPPORTO ALLO SVILUPPO ED ALLA VALORIZZAZIONE DELLE RISORSE UMANE</w:t>
      </w:r>
      <w:r>
        <w:rPr>
          <w:rFonts w:ascii="Arial" w:hAnsi="Arial" w:cs="Arial"/>
          <w:b/>
          <w:bCs/>
          <w:color w:val="270204"/>
          <w:sz w:val="20"/>
          <w:szCs w:val="20"/>
        </w:rPr>
        <w:t xml:space="preserve"> - Bottazzo Annamaria</w:t>
      </w:r>
    </w:p>
    <w:p w:rsidR="00752740" w:rsidRPr="009B4F04" w:rsidRDefault="00752740" w:rsidP="00752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</w:p>
    <w:p w:rsidR="00752740" w:rsidRPr="009B4F04" w:rsidRDefault="00752740" w:rsidP="00752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52740" w:rsidTr="004806BD">
        <w:tc>
          <w:tcPr>
            <w:tcW w:w="4889" w:type="dxa"/>
          </w:tcPr>
          <w:p w:rsidR="00752740" w:rsidRDefault="00752740" w:rsidP="004806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  <w:t>Settore</w:t>
            </w:r>
            <w:proofErr w:type="spellEnd"/>
          </w:p>
        </w:tc>
        <w:tc>
          <w:tcPr>
            <w:tcW w:w="4889" w:type="dxa"/>
          </w:tcPr>
          <w:p w:rsidR="00752740" w:rsidRDefault="00752740" w:rsidP="004806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  <w:t>Disponibilità</w:t>
            </w:r>
            <w:proofErr w:type="spellEnd"/>
          </w:p>
        </w:tc>
      </w:tr>
      <w:tr w:rsidR="00752740" w:rsidRPr="00A85307" w:rsidTr="004806BD">
        <w:tc>
          <w:tcPr>
            <w:tcW w:w="4889" w:type="dxa"/>
          </w:tcPr>
          <w:p w:rsidR="00752740" w:rsidRPr="009B4F04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70204"/>
                <w:sz w:val="20"/>
                <w:szCs w:val="20"/>
              </w:rPr>
              <w:t>Supporto alla sperimentazione ed alla diffusione di metodologie e tecnologie  innovative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752740" w:rsidRPr="00A85307" w:rsidTr="004806BD">
        <w:tc>
          <w:tcPr>
            <w:tcW w:w="4889" w:type="dxa"/>
          </w:tcPr>
          <w:p w:rsidR="00752740" w:rsidRPr="00752740" w:rsidRDefault="00752740" w:rsidP="0075274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 w:rsidRPr="00752740">
              <w:rPr>
                <w:rFonts w:ascii="Arial" w:hAnsi="Arial" w:cs="Arial"/>
                <w:bCs/>
                <w:color w:val="270204"/>
                <w:sz w:val="20"/>
                <w:szCs w:val="20"/>
              </w:rPr>
              <w:t>Supporto alla gestione delle tecnologie di Plesso</w:t>
            </w:r>
            <w:r>
              <w:rPr>
                <w:rFonts w:ascii="Arial" w:hAnsi="Arial" w:cs="Arial"/>
                <w:bCs/>
                <w:color w:val="270204"/>
                <w:sz w:val="20"/>
                <w:szCs w:val="20"/>
              </w:rPr>
              <w:t>, agli ambienti di apprendimento innovativi ed ai laboratori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752740" w:rsidRPr="00A85307" w:rsidTr="004806BD">
        <w:tc>
          <w:tcPr>
            <w:tcW w:w="4889" w:type="dxa"/>
          </w:tcPr>
          <w:p w:rsidR="00752740" w:rsidRPr="00786465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70204"/>
                <w:sz w:val="20"/>
                <w:szCs w:val="20"/>
              </w:rPr>
              <w:t>Supporto all’utilizzo del registro elettronico e dello scrutinio elettronico per i docenti del Plesso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752740" w:rsidRPr="00A85307" w:rsidTr="004806BD">
        <w:tc>
          <w:tcPr>
            <w:tcW w:w="4889" w:type="dxa"/>
          </w:tcPr>
          <w:p w:rsidR="00752740" w:rsidRPr="009B4F04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Supporto alla implementazione e alla gestione del sito web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752740" w:rsidRPr="00A85307" w:rsidTr="004806BD">
        <w:tc>
          <w:tcPr>
            <w:tcW w:w="4889" w:type="dxa"/>
          </w:tcPr>
          <w:p w:rsidR="00752740" w:rsidRPr="009B4F04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Supporto alla gestione delle biblioteche, dei materiali didattici, dei sussidi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752740" w:rsidRPr="00A85307" w:rsidTr="004806BD">
        <w:tc>
          <w:tcPr>
            <w:tcW w:w="4889" w:type="dxa"/>
          </w:tcPr>
          <w:p w:rsidR="00752740" w:rsidRPr="00752740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 w:rsidRPr="00752740">
              <w:rPr>
                <w:rFonts w:ascii="Arial" w:hAnsi="Arial" w:cs="Arial"/>
                <w:bCs/>
                <w:color w:val="270204"/>
                <w:sz w:val="20"/>
                <w:szCs w:val="20"/>
              </w:rPr>
              <w:t>Supporto al Nucleo di valutazione di istituto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752740" w:rsidRPr="00A85307" w:rsidTr="004806BD">
        <w:tc>
          <w:tcPr>
            <w:tcW w:w="4889" w:type="dxa"/>
          </w:tcPr>
          <w:p w:rsidR="00752740" w:rsidRPr="009B4F04" w:rsidRDefault="00752740" w:rsidP="00752740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Supporto allo studio e l’approfondimento circa la valorizzazione dei docenti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752740" w:rsidRPr="00A85307" w:rsidTr="004806BD">
        <w:tc>
          <w:tcPr>
            <w:tcW w:w="4889" w:type="dxa"/>
          </w:tcPr>
          <w:p w:rsidR="00752740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Supporto alla progettazione europea, alla gestione ed alla documentazione</w:t>
            </w:r>
          </w:p>
        </w:tc>
        <w:tc>
          <w:tcPr>
            <w:tcW w:w="4889" w:type="dxa"/>
          </w:tcPr>
          <w:p w:rsidR="00752740" w:rsidRPr="00A85307" w:rsidRDefault="00752740" w:rsidP="004806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</w:tbl>
    <w:p w:rsidR="00752740" w:rsidRDefault="00752740" w:rsidP="00752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</w:p>
    <w:p w:rsidR="00421EE8" w:rsidRPr="00A85307" w:rsidRDefault="00421EE8" w:rsidP="00752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  <w:bookmarkStart w:id="0" w:name="_GoBack"/>
      <w:bookmarkEnd w:id="0"/>
    </w:p>
    <w:sectPr w:rsidR="00421EE8" w:rsidRPr="00A853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40"/>
    <w:rsid w:val="00421EE8"/>
    <w:rsid w:val="00752740"/>
    <w:rsid w:val="0093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7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7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2016-10-03T09:04:00Z</dcterms:created>
  <dcterms:modified xsi:type="dcterms:W3CDTF">2016-10-03T09:14:00Z</dcterms:modified>
</cp:coreProperties>
</file>