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F4" w:rsidRDefault="000818F9">
      <w:pPr>
        <w:jc w:val="center"/>
        <w:rPr>
          <w:rFonts w:ascii="Calibri" w:eastAsia="Calibri" w:hAnsi="Calibri" w:cs="Calibri"/>
          <w:b/>
          <w:sz w:val="32"/>
        </w:rPr>
      </w:pPr>
      <w:r>
        <w:rPr>
          <w:rFonts w:ascii="Calibri" w:eastAsia="Calibri" w:hAnsi="Calibri" w:cs="Calibri"/>
          <w:b/>
          <w:sz w:val="32"/>
        </w:rPr>
        <w:t>VERBALE DELLA RIUNIONE DI INTERCLASSE N. 6</w:t>
      </w:r>
    </w:p>
    <w:p w:rsidR="00E03631" w:rsidRDefault="00E03631">
      <w:pPr>
        <w:jc w:val="center"/>
        <w:rPr>
          <w:rFonts w:ascii="Calibri" w:eastAsia="Calibri" w:hAnsi="Calibri" w:cs="Calibri"/>
          <w:b/>
          <w:sz w:val="32"/>
        </w:rPr>
      </w:pP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 xml:space="preserve">Il giorno 7 del mese di giugno dell’anno </w:t>
      </w:r>
      <w:proofErr w:type="spellStart"/>
      <w:r w:rsidRPr="00E03631">
        <w:rPr>
          <w:rFonts w:ascii="Calibri" w:eastAsia="Calibri" w:hAnsi="Calibri" w:cs="Calibri"/>
          <w:sz w:val="26"/>
          <w:szCs w:val="26"/>
        </w:rPr>
        <w:t>duemiladiciassette</w:t>
      </w:r>
      <w:proofErr w:type="spellEnd"/>
      <w:r w:rsidRPr="00E03631">
        <w:rPr>
          <w:rFonts w:ascii="Calibri" w:eastAsia="Calibri" w:hAnsi="Calibri" w:cs="Calibri"/>
          <w:sz w:val="26"/>
          <w:szCs w:val="26"/>
        </w:rPr>
        <w:t xml:space="preserve"> (2017) alle ore 16:15 nei locali della scuola Primaria “Toniolo” di Fragagnano, sotto la presidenza dell’ </w:t>
      </w:r>
      <w:proofErr w:type="spellStart"/>
      <w:r w:rsidRPr="00E03631">
        <w:rPr>
          <w:rFonts w:ascii="Calibri" w:eastAsia="Calibri" w:hAnsi="Calibri" w:cs="Calibri"/>
          <w:sz w:val="26"/>
          <w:szCs w:val="26"/>
        </w:rPr>
        <w:t>ins</w:t>
      </w:r>
      <w:proofErr w:type="spellEnd"/>
      <w:r w:rsidRPr="00E03631">
        <w:rPr>
          <w:rFonts w:ascii="Calibri" w:eastAsia="Calibri" w:hAnsi="Calibri" w:cs="Calibri"/>
          <w:sz w:val="26"/>
          <w:szCs w:val="26"/>
        </w:rPr>
        <w:t xml:space="preserve">. De Carlo Carmela, si è riunito il Consiglio di Interclasse per discutere il seguente </w:t>
      </w:r>
      <w:proofErr w:type="spellStart"/>
      <w:r w:rsidRPr="00E03631">
        <w:rPr>
          <w:rFonts w:ascii="Calibri" w:eastAsia="Calibri" w:hAnsi="Calibri" w:cs="Calibri"/>
          <w:sz w:val="26"/>
          <w:szCs w:val="26"/>
        </w:rPr>
        <w:t>O.d.G.</w:t>
      </w:r>
      <w:proofErr w:type="spellEnd"/>
      <w:r w:rsidRPr="00E03631">
        <w:rPr>
          <w:rFonts w:ascii="Calibri" w:eastAsia="Calibri" w:hAnsi="Calibri" w:cs="Calibri"/>
          <w:sz w:val="26"/>
          <w:szCs w:val="26"/>
        </w:rPr>
        <w:t>:</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Accordi per l’elaborazione delle relazioni finali;</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Controllo delle assenze e compilazione dei resoconti per gli alunni con assenze superiori a 50 gg.</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Verifica finale della ricaduta dei progetti FIS, attività, visite guidate, sul processo di apprendimento degli alunni in termini di acquisizione di competenze;</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Valutazione dei risultati delle prove comuni;</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Confronto dei docenti sulla valutazione delle competenze acquisite dagli alunni, al fine di costruire un quadro valutativo coerente per ciascun alunno, da approvare negli scrutini finali(e da utilizzare per la certificazione delle competenze in classe quinta);</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Confronto con valutazione del comportamento degli alunni;</w:t>
      </w:r>
    </w:p>
    <w:p w:rsidR="006F2FF4" w:rsidRPr="00E03631" w:rsidRDefault="000818F9" w:rsidP="00E03631">
      <w:pPr>
        <w:pStyle w:val="Paragrafoelenco"/>
        <w:numPr>
          <w:ilvl w:val="0"/>
          <w:numId w:val="1"/>
        </w:numPr>
        <w:jc w:val="both"/>
        <w:rPr>
          <w:rFonts w:ascii="Calibri" w:eastAsia="Calibri" w:hAnsi="Calibri" w:cs="Calibri"/>
          <w:sz w:val="26"/>
          <w:szCs w:val="26"/>
        </w:rPr>
      </w:pPr>
      <w:r w:rsidRPr="00E03631">
        <w:rPr>
          <w:rFonts w:ascii="Calibri" w:eastAsia="Calibri" w:hAnsi="Calibri" w:cs="Calibri"/>
          <w:sz w:val="26"/>
          <w:szCs w:val="26"/>
        </w:rPr>
        <w:t>Analisi di eventuali griglie di osservazione D.S.A.</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 xml:space="preserve">Sono presenti alla riunione tutte le docenti delle classi quinte: De Carlo Carmela, Mazza Michela, Scialpi Lucia, </w:t>
      </w:r>
      <w:proofErr w:type="spellStart"/>
      <w:r w:rsidRPr="00E03631">
        <w:rPr>
          <w:rFonts w:ascii="Calibri" w:eastAsia="Calibri" w:hAnsi="Calibri" w:cs="Calibri"/>
          <w:sz w:val="26"/>
          <w:szCs w:val="26"/>
        </w:rPr>
        <w:t>Cotugno</w:t>
      </w:r>
      <w:proofErr w:type="spellEnd"/>
      <w:r w:rsidRPr="00E03631">
        <w:rPr>
          <w:rFonts w:ascii="Calibri" w:eastAsia="Calibri" w:hAnsi="Calibri" w:cs="Calibri"/>
          <w:sz w:val="26"/>
          <w:szCs w:val="26"/>
        </w:rPr>
        <w:t xml:space="preserve"> Katia, Bucci </w:t>
      </w:r>
      <w:proofErr w:type="spellStart"/>
      <w:r w:rsidRPr="00E03631">
        <w:rPr>
          <w:rFonts w:ascii="Calibri" w:eastAsia="Calibri" w:hAnsi="Calibri" w:cs="Calibri"/>
          <w:sz w:val="26"/>
          <w:szCs w:val="26"/>
        </w:rPr>
        <w:t>Josè</w:t>
      </w:r>
      <w:proofErr w:type="spellEnd"/>
      <w:r w:rsidRPr="00E03631">
        <w:rPr>
          <w:rFonts w:ascii="Calibri" w:eastAsia="Calibri" w:hAnsi="Calibri" w:cs="Calibri"/>
          <w:sz w:val="26"/>
          <w:szCs w:val="26"/>
        </w:rPr>
        <w:t>, Gigante Letizia. Presiede l’ incontro la coordinatrice l’</w:t>
      </w:r>
      <w:proofErr w:type="spellStart"/>
      <w:r w:rsidRPr="00E03631">
        <w:rPr>
          <w:rFonts w:ascii="Calibri" w:eastAsia="Calibri" w:hAnsi="Calibri" w:cs="Calibri"/>
          <w:sz w:val="26"/>
          <w:szCs w:val="26"/>
        </w:rPr>
        <w:t>ins</w:t>
      </w:r>
      <w:proofErr w:type="spellEnd"/>
      <w:r w:rsidRPr="00E03631">
        <w:rPr>
          <w:rFonts w:ascii="Calibri" w:eastAsia="Calibri" w:hAnsi="Calibri" w:cs="Calibri"/>
          <w:sz w:val="26"/>
          <w:szCs w:val="26"/>
        </w:rPr>
        <w:t xml:space="preserve">. De Carlo che passa a discutere del primo punto all’ </w:t>
      </w:r>
      <w:proofErr w:type="spellStart"/>
      <w:r w:rsidRPr="00E03631">
        <w:rPr>
          <w:rFonts w:ascii="Calibri" w:eastAsia="Calibri" w:hAnsi="Calibri" w:cs="Calibri"/>
          <w:sz w:val="26"/>
          <w:szCs w:val="26"/>
        </w:rPr>
        <w:t>O.d.G.</w:t>
      </w:r>
      <w:proofErr w:type="spellEnd"/>
      <w:r w:rsidRPr="00E03631">
        <w:rPr>
          <w:rFonts w:ascii="Calibri" w:eastAsia="Calibri" w:hAnsi="Calibri" w:cs="Calibri"/>
          <w:sz w:val="26"/>
          <w:szCs w:val="26"/>
        </w:rPr>
        <w:t>:</w:t>
      </w:r>
    </w:p>
    <w:p w:rsidR="006F2FF4" w:rsidRDefault="006F2FF4">
      <w:pPr>
        <w:jc w:val="both"/>
        <w:rPr>
          <w:rFonts w:ascii="Calibri" w:eastAsia="Calibri" w:hAnsi="Calibri" w:cs="Calibri"/>
          <w:sz w:val="28"/>
        </w:rPr>
      </w:pPr>
    </w:p>
    <w:p w:rsidR="006F2FF4" w:rsidRPr="00E03631" w:rsidRDefault="000818F9">
      <w:pPr>
        <w:jc w:val="both"/>
        <w:rPr>
          <w:rFonts w:ascii="Calibri" w:eastAsia="Calibri" w:hAnsi="Calibri" w:cs="Calibri"/>
          <w:b/>
          <w:sz w:val="26"/>
          <w:szCs w:val="26"/>
          <w:u w:val="single"/>
        </w:rPr>
      </w:pPr>
      <w:r w:rsidRPr="00E03631">
        <w:rPr>
          <w:rFonts w:ascii="Calibri" w:eastAsia="Calibri" w:hAnsi="Calibri" w:cs="Calibri"/>
          <w:b/>
          <w:sz w:val="26"/>
          <w:szCs w:val="26"/>
          <w:u w:val="single"/>
        </w:rPr>
        <w:t>Discussione del 1°punto</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Nella prima parte della riunione le docenti fissano i criteri per redigere le relazioni finali di classe; sottolineano lo svolgimento regolare della programmazione annuale che, attraverso le UDA quindicinali, ha permesso l’adattamento dei contenuti, delle metodologie e strategie e dei tempi,</w:t>
      </w:r>
      <w:r w:rsidR="00E03631">
        <w:rPr>
          <w:rFonts w:ascii="Calibri" w:eastAsia="Calibri" w:hAnsi="Calibri" w:cs="Calibri"/>
          <w:sz w:val="26"/>
          <w:szCs w:val="26"/>
        </w:rPr>
        <w:t xml:space="preserve"> </w:t>
      </w:r>
      <w:r w:rsidRPr="00E03631">
        <w:rPr>
          <w:rFonts w:ascii="Calibri" w:eastAsia="Calibri" w:hAnsi="Calibri" w:cs="Calibri"/>
          <w:sz w:val="26"/>
          <w:szCs w:val="26"/>
        </w:rPr>
        <w:t>commisurati ai real</w:t>
      </w:r>
      <w:r w:rsidR="007C7DB8" w:rsidRPr="00E03631">
        <w:rPr>
          <w:rFonts w:ascii="Calibri" w:eastAsia="Calibri" w:hAnsi="Calibri" w:cs="Calibri"/>
          <w:sz w:val="26"/>
          <w:szCs w:val="26"/>
        </w:rPr>
        <w:t xml:space="preserve">i bisogni cognitivi e formati vi di </w:t>
      </w:r>
      <w:r w:rsidRPr="00E03631">
        <w:rPr>
          <w:rFonts w:ascii="Calibri" w:eastAsia="Calibri" w:hAnsi="Calibri" w:cs="Calibri"/>
          <w:sz w:val="26"/>
          <w:szCs w:val="26"/>
        </w:rPr>
        <w:t>ogni</w:t>
      </w:r>
      <w:r w:rsidR="007C7DB8" w:rsidRPr="00E03631">
        <w:rPr>
          <w:rFonts w:ascii="Calibri" w:eastAsia="Calibri" w:hAnsi="Calibri" w:cs="Calibri"/>
          <w:sz w:val="26"/>
          <w:szCs w:val="26"/>
        </w:rPr>
        <w:t xml:space="preserve"> alunno</w:t>
      </w:r>
      <w:r w:rsidRPr="00E03631">
        <w:rPr>
          <w:rFonts w:ascii="Calibri" w:eastAsia="Calibri" w:hAnsi="Calibri" w:cs="Calibri"/>
          <w:sz w:val="26"/>
          <w:szCs w:val="26"/>
        </w:rPr>
        <w:t>;                                                                                                          discutono in merito agli esiti raggiunti dagli alunni in ogni ambito disciplinare, mettendo in evidenza i punti di forza e di debolezza riguardo agli apprendimenti e alla socializzazione; inoltre viene presentato un quadro complessivo della classe attraverso i seguenti punti:</w:t>
      </w:r>
    </w:p>
    <w:p w:rsidR="006F2FF4" w:rsidRPr="00E03631" w:rsidRDefault="00E03631">
      <w:pPr>
        <w:jc w:val="both"/>
        <w:rPr>
          <w:rFonts w:ascii="Calibri" w:eastAsia="Calibri" w:hAnsi="Calibri" w:cs="Calibri"/>
          <w:sz w:val="26"/>
          <w:szCs w:val="26"/>
        </w:rPr>
      </w:pPr>
      <w:r>
        <w:rPr>
          <w:rFonts w:ascii="Calibri" w:eastAsia="Calibri" w:hAnsi="Calibri" w:cs="Calibri"/>
          <w:sz w:val="28"/>
        </w:rPr>
        <w:t xml:space="preserve"> - </w:t>
      </w:r>
      <w:r w:rsidR="000818F9" w:rsidRPr="00E03631">
        <w:rPr>
          <w:rFonts w:ascii="Calibri" w:eastAsia="Calibri" w:hAnsi="Calibri" w:cs="Calibri"/>
          <w:sz w:val="26"/>
          <w:szCs w:val="26"/>
        </w:rPr>
        <w:t>rapporto degli alunni con gli insegnanti;</w:t>
      </w:r>
    </w:p>
    <w:p w:rsidR="006F2FF4" w:rsidRPr="00E03631" w:rsidRDefault="00E03631">
      <w:pPr>
        <w:jc w:val="both"/>
        <w:rPr>
          <w:rFonts w:ascii="Calibri" w:eastAsia="Calibri" w:hAnsi="Calibri" w:cs="Calibri"/>
          <w:sz w:val="26"/>
          <w:szCs w:val="26"/>
        </w:rPr>
      </w:pPr>
      <w:r>
        <w:rPr>
          <w:rFonts w:ascii="Calibri" w:eastAsia="Calibri" w:hAnsi="Calibri" w:cs="Calibri"/>
          <w:sz w:val="26"/>
          <w:szCs w:val="26"/>
        </w:rPr>
        <w:t xml:space="preserve"> - </w:t>
      </w:r>
      <w:r w:rsidR="000818F9" w:rsidRPr="00E03631">
        <w:rPr>
          <w:rFonts w:ascii="Calibri" w:eastAsia="Calibri" w:hAnsi="Calibri" w:cs="Calibri"/>
          <w:sz w:val="26"/>
          <w:szCs w:val="26"/>
        </w:rPr>
        <w:t>svolgimento del programma;</w:t>
      </w:r>
    </w:p>
    <w:p w:rsidR="006F2FF4" w:rsidRPr="00E03631" w:rsidRDefault="00E03631">
      <w:pPr>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 xml:space="preserve">- </w:t>
      </w:r>
      <w:r w:rsidR="000818F9" w:rsidRPr="00E03631">
        <w:rPr>
          <w:rFonts w:ascii="Calibri" w:eastAsia="Calibri" w:hAnsi="Calibri" w:cs="Calibri"/>
          <w:sz w:val="26"/>
          <w:szCs w:val="26"/>
        </w:rPr>
        <w:t>livelli raggiunti</w:t>
      </w:r>
    </w:p>
    <w:p w:rsidR="006F2FF4" w:rsidRPr="00E03631" w:rsidRDefault="00E03631">
      <w:pPr>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 xml:space="preserve">- </w:t>
      </w:r>
      <w:r w:rsidR="000818F9" w:rsidRPr="00E03631">
        <w:rPr>
          <w:rFonts w:ascii="Calibri" w:eastAsia="Calibri" w:hAnsi="Calibri" w:cs="Calibri"/>
          <w:sz w:val="26"/>
          <w:szCs w:val="26"/>
        </w:rPr>
        <w:t>difficoltà prevalenti incontrate degli alunni;</w:t>
      </w:r>
    </w:p>
    <w:p w:rsidR="006F2FF4" w:rsidRPr="00E03631" w:rsidRDefault="00E03631">
      <w:pPr>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 xml:space="preserve">- </w:t>
      </w:r>
      <w:r w:rsidR="000818F9" w:rsidRPr="00E03631">
        <w:rPr>
          <w:rFonts w:ascii="Calibri" w:eastAsia="Calibri" w:hAnsi="Calibri" w:cs="Calibri"/>
          <w:sz w:val="26"/>
          <w:szCs w:val="26"/>
        </w:rPr>
        <w:t>attività di potenziamento/recupero;</w:t>
      </w:r>
    </w:p>
    <w:p w:rsidR="006F2FF4" w:rsidRPr="00E03631" w:rsidRDefault="00E03631">
      <w:pPr>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 xml:space="preserve">- </w:t>
      </w:r>
      <w:r w:rsidR="000818F9" w:rsidRPr="00E03631">
        <w:rPr>
          <w:rFonts w:ascii="Calibri" w:eastAsia="Calibri" w:hAnsi="Calibri" w:cs="Calibri"/>
          <w:sz w:val="26"/>
          <w:szCs w:val="26"/>
        </w:rPr>
        <w:t>rapporti con le famiglie;</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lastRenderedPageBreak/>
        <w:t>-interventi di sostegno;</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-metodologie e strategie;</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-risorse utilizzate;</w:t>
      </w:r>
    </w:p>
    <w:p w:rsidR="006F2FF4" w:rsidRDefault="000818F9">
      <w:pPr>
        <w:jc w:val="both"/>
        <w:rPr>
          <w:rFonts w:ascii="Calibri" w:eastAsia="Calibri" w:hAnsi="Calibri" w:cs="Calibri"/>
          <w:b/>
          <w:sz w:val="28"/>
          <w:u w:val="single"/>
        </w:rPr>
      </w:pPr>
      <w:r w:rsidRPr="00E03631">
        <w:rPr>
          <w:rFonts w:ascii="Calibri" w:eastAsia="Calibri" w:hAnsi="Calibri" w:cs="Calibri"/>
          <w:sz w:val="26"/>
          <w:szCs w:val="26"/>
        </w:rPr>
        <w:t>-verifica e valutazione delle competenze acquisite e del comportamento.</w:t>
      </w:r>
    </w:p>
    <w:p w:rsidR="006F2FF4" w:rsidRPr="00E03631" w:rsidRDefault="000818F9">
      <w:pPr>
        <w:jc w:val="both"/>
        <w:rPr>
          <w:rFonts w:ascii="Calibri" w:eastAsia="Calibri" w:hAnsi="Calibri" w:cs="Calibri"/>
          <w:sz w:val="26"/>
          <w:szCs w:val="26"/>
        </w:rPr>
      </w:pPr>
      <w:r w:rsidRPr="00E03631">
        <w:rPr>
          <w:rFonts w:ascii="Calibri" w:eastAsia="Calibri" w:hAnsi="Calibri" w:cs="Calibri"/>
          <w:b/>
          <w:sz w:val="26"/>
          <w:szCs w:val="26"/>
          <w:u w:val="single"/>
        </w:rPr>
        <w:t xml:space="preserve">Discussione 2° punto  </w:t>
      </w:r>
      <w:r w:rsidRPr="00E03631">
        <w:rPr>
          <w:rFonts w:ascii="Calibri" w:eastAsia="Calibri" w:hAnsi="Calibri" w:cs="Calibri"/>
          <w:sz w:val="26"/>
          <w:szCs w:val="26"/>
        </w:rPr>
        <w:t>Dopo aver controllato il registro cartaceo di classe e  le tabelle riportate sul registro elettronico, si può affermare che non ci sono casi di alunni che hanno superato i 50 giorni di assenze.</w:t>
      </w:r>
    </w:p>
    <w:p w:rsidR="006F2FF4" w:rsidRPr="00E03631" w:rsidRDefault="000818F9">
      <w:pPr>
        <w:jc w:val="both"/>
        <w:rPr>
          <w:rFonts w:ascii="Calibri" w:eastAsia="Calibri" w:hAnsi="Calibri" w:cs="Calibri"/>
          <w:sz w:val="26"/>
          <w:szCs w:val="26"/>
        </w:rPr>
      </w:pPr>
      <w:r w:rsidRPr="00E03631">
        <w:rPr>
          <w:rFonts w:ascii="Calibri" w:eastAsia="Calibri" w:hAnsi="Calibri" w:cs="Calibri"/>
          <w:b/>
          <w:sz w:val="26"/>
          <w:szCs w:val="26"/>
          <w:u w:val="single"/>
        </w:rPr>
        <w:t xml:space="preserve">Discussione del 3° punto </w:t>
      </w:r>
      <w:r w:rsidRPr="00E03631">
        <w:rPr>
          <w:rFonts w:ascii="Calibri" w:eastAsia="Calibri" w:hAnsi="Calibri" w:cs="Calibri"/>
          <w:sz w:val="26"/>
          <w:szCs w:val="26"/>
        </w:rPr>
        <w:t>Molteplici sono state le iniziative e attività curricolari ed extracurricolari sviluppate in questo anno scolastico, che hanno avuto una ricaduta positiva sul processo di apprendimento degli alunni in termini di acquisizione di competenze.</w:t>
      </w: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t>Progetto extracurricolare “Tutti insieme a Natale”</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Al termine dello svolgimento di tutte le attività legate al suddetto progetto, si può affermare che gli alunni hanno vissuto positivamente questa esperienza scol</w:t>
      </w:r>
      <w:r w:rsidR="007C7DB8" w:rsidRPr="00E03631">
        <w:rPr>
          <w:rFonts w:ascii="Calibri" w:eastAsia="Calibri" w:hAnsi="Calibri" w:cs="Calibri"/>
          <w:sz w:val="26"/>
          <w:szCs w:val="26"/>
        </w:rPr>
        <w:t xml:space="preserve">astica. Le modalità di </w:t>
      </w:r>
      <w:proofErr w:type="spellStart"/>
      <w:r w:rsidR="007C7DB8" w:rsidRPr="00E03631">
        <w:rPr>
          <w:rFonts w:ascii="Calibri" w:eastAsia="Calibri" w:hAnsi="Calibri" w:cs="Calibri"/>
          <w:sz w:val="26"/>
          <w:szCs w:val="26"/>
        </w:rPr>
        <w:t>sviluppo</w:t>
      </w:r>
      <w:r w:rsidRPr="00E03631">
        <w:rPr>
          <w:rFonts w:ascii="Calibri" w:eastAsia="Calibri" w:hAnsi="Calibri" w:cs="Calibri"/>
          <w:sz w:val="26"/>
          <w:szCs w:val="26"/>
        </w:rPr>
        <w:t>,l’armonia</w:t>
      </w:r>
      <w:proofErr w:type="spellEnd"/>
      <w:r w:rsidRPr="00E03631">
        <w:rPr>
          <w:rFonts w:ascii="Calibri" w:eastAsia="Calibri" w:hAnsi="Calibri" w:cs="Calibri"/>
          <w:sz w:val="26"/>
          <w:szCs w:val="26"/>
        </w:rPr>
        <w:t>, la collaborazione, il senso di responsabilità e l’impegno nella condivisione di un unico obiettivo, ha consentito agli alunni di rafforzare le proprie competenze sociali e civiche, le competenze linguistiche e la loro motivazione all’ apprendimento. Una nota positiva del progetto è stata l’ apertura della scuola al territorio: la collaborazione di associazioni, enti pubblici e privati cittadini hanno permesso la buona riuscita della manifestazione finale, una festa all’ insegna dei valori della convivenza e della solidarietà(mercatino pro Unicef-</w:t>
      </w:r>
      <w:proofErr w:type="spellStart"/>
      <w:r w:rsidRPr="00E03631">
        <w:rPr>
          <w:rFonts w:ascii="Calibri" w:eastAsia="Calibri" w:hAnsi="Calibri" w:cs="Calibri"/>
          <w:sz w:val="26"/>
          <w:szCs w:val="26"/>
        </w:rPr>
        <w:t>Telethon</w:t>
      </w:r>
      <w:proofErr w:type="spellEnd"/>
      <w:r w:rsidRPr="00E03631">
        <w:rPr>
          <w:rFonts w:ascii="Calibri" w:eastAsia="Calibri" w:hAnsi="Calibri" w:cs="Calibri"/>
          <w:sz w:val="26"/>
          <w:szCs w:val="26"/>
        </w:rPr>
        <w:t>).</w:t>
      </w: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t>Progetto curricolare “Sport di classe”</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Gli alunni hanno mostrato partecipazione e interesse verso tutte le attività proposte dall’ esperta del CONI. Hanno svolto con entusiasmo i giochi e gli esercizi che miravano a sviluppare le capacità motorie e sociali degli alunni. Positivi gli esiti raggiunti.</w:t>
      </w: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t>Progetto curricolare potenziamento/recupero</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Il progetto, organizzato a classi aperte e a gruppi di lavoro, è risultato essere efficace e rispondente ai bisogni e ha consentito a ognuno il recupero sia delle conoscenze e abilità che delle competenze di base. Il progetto è risultato positivo, gli alunni si sono entusiasmati alle attività proposte, che offrivano loro la possibilità di esprimersi pienamente utilizzando linguaggi, spazi e strumenti diversi e vicini al loro mondo.</w:t>
      </w: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t xml:space="preserve">Progetto </w:t>
      </w:r>
      <w:proofErr w:type="spellStart"/>
      <w:r w:rsidRPr="00E03631">
        <w:rPr>
          <w:rFonts w:ascii="Calibri" w:eastAsia="Calibri" w:hAnsi="Calibri" w:cs="Calibri"/>
          <w:sz w:val="26"/>
          <w:szCs w:val="26"/>
          <w:u w:val="single"/>
        </w:rPr>
        <w:t>curricolare"Musica</w:t>
      </w:r>
      <w:proofErr w:type="spellEnd"/>
      <w:r w:rsidRPr="00E03631">
        <w:rPr>
          <w:rFonts w:ascii="Calibri" w:eastAsia="Calibri" w:hAnsi="Calibri" w:cs="Calibri"/>
          <w:sz w:val="26"/>
          <w:szCs w:val="26"/>
          <w:u w:val="single"/>
        </w:rPr>
        <w:t xml:space="preserve"> a scuola"</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Realizzato da un'esperta della Yamaha ha consentito agli alunni di imparare l'uso della tastiera attraverso giochi, canti e altre strategie portando a termine in modo efficace il percorso intrapreso l'anno scorso.</w:t>
      </w: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lastRenderedPageBreak/>
        <w:t xml:space="preserve">Progetto </w:t>
      </w:r>
      <w:proofErr w:type="spellStart"/>
      <w:r w:rsidRPr="00E03631">
        <w:rPr>
          <w:rFonts w:ascii="Calibri" w:eastAsia="Calibri" w:hAnsi="Calibri" w:cs="Calibri"/>
          <w:sz w:val="26"/>
          <w:szCs w:val="26"/>
          <w:u w:val="single"/>
        </w:rPr>
        <w:t>extracurricolare"Roma</w:t>
      </w:r>
      <w:proofErr w:type="spellEnd"/>
      <w:r w:rsidRPr="00E03631">
        <w:rPr>
          <w:rFonts w:ascii="Calibri" w:eastAsia="Calibri" w:hAnsi="Calibri" w:cs="Calibri"/>
          <w:sz w:val="26"/>
          <w:szCs w:val="26"/>
          <w:u w:val="single"/>
        </w:rPr>
        <w:t>: teatro all'aperto ... l'eterna bellezza"</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Il progetto, svolto dal 13/05/2017 all'8/06/2017 , è stata un'esperienza positivissima per i risultati conseguiti. Al termine dello stesso</w:t>
      </w:r>
      <w:r w:rsidR="007C7DB8" w:rsidRPr="00E03631">
        <w:rPr>
          <w:rFonts w:ascii="Calibri" w:eastAsia="Calibri" w:hAnsi="Calibri" w:cs="Calibri"/>
          <w:sz w:val="26"/>
          <w:szCs w:val="26"/>
        </w:rPr>
        <w:t xml:space="preserve"> gli alunni</w:t>
      </w:r>
      <w:r w:rsidRPr="00E03631">
        <w:rPr>
          <w:rFonts w:ascii="Calibri" w:eastAsia="Calibri" w:hAnsi="Calibri" w:cs="Calibri"/>
          <w:sz w:val="26"/>
          <w:szCs w:val="26"/>
        </w:rPr>
        <w:t xml:space="preserve"> hanno prodotto uno spettacolo di fine anno, realizzato in collaborazione con le associazioni locali, l'amministrazione comunale e le famiglie. Gli alunni sono diventati tutti protagonisti e ognuno ha avuto la possibilità di esprimersi rispetto alle proprie potenzialità e capacità.</w:t>
      </w: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t xml:space="preserve">U.D.A. extracurricolare "Dialogando </w:t>
      </w:r>
      <w:proofErr w:type="spellStart"/>
      <w:r w:rsidRPr="00E03631">
        <w:rPr>
          <w:rFonts w:ascii="Calibri" w:eastAsia="Calibri" w:hAnsi="Calibri" w:cs="Calibri"/>
          <w:sz w:val="26"/>
          <w:szCs w:val="26"/>
          <w:u w:val="single"/>
        </w:rPr>
        <w:t>im</w:t>
      </w:r>
      <w:proofErr w:type="spellEnd"/>
      <w:r w:rsidRPr="00E03631">
        <w:rPr>
          <w:rFonts w:ascii="Calibri" w:eastAsia="Calibri" w:hAnsi="Calibri" w:cs="Calibri"/>
          <w:sz w:val="26"/>
          <w:szCs w:val="26"/>
          <w:u w:val="single"/>
        </w:rPr>
        <w:t>- pari-</w:t>
      </w:r>
      <w:proofErr w:type="spellStart"/>
      <w:r w:rsidRPr="00E03631">
        <w:rPr>
          <w:rFonts w:ascii="Calibri" w:eastAsia="Calibri" w:hAnsi="Calibri" w:cs="Calibri"/>
          <w:sz w:val="26"/>
          <w:szCs w:val="26"/>
          <w:u w:val="single"/>
        </w:rPr>
        <w:t>tà</w:t>
      </w:r>
      <w:proofErr w:type="spellEnd"/>
      <w:r w:rsidRPr="00E03631">
        <w:rPr>
          <w:rFonts w:ascii="Calibri" w:eastAsia="Calibri" w:hAnsi="Calibri" w:cs="Calibri"/>
          <w:sz w:val="26"/>
          <w:szCs w:val="26"/>
          <w:u w:val="single"/>
        </w:rPr>
        <w:t>: Uguali nella diversità</w:t>
      </w:r>
    </w:p>
    <w:p w:rsidR="006F2FF4" w:rsidRPr="00E03631" w:rsidRDefault="000818F9">
      <w:pPr>
        <w:suppressAutoHyphens/>
        <w:spacing w:after="0" w:line="240" w:lineRule="auto"/>
        <w:jc w:val="both"/>
        <w:rPr>
          <w:rFonts w:ascii="Calibri" w:eastAsia="Calibri" w:hAnsi="Calibri" w:cs="Calibri"/>
          <w:color w:val="000000"/>
          <w:sz w:val="26"/>
          <w:szCs w:val="26"/>
        </w:rPr>
      </w:pPr>
      <w:r w:rsidRPr="00E03631">
        <w:rPr>
          <w:rFonts w:ascii="Calibri" w:eastAsia="Calibri" w:hAnsi="Calibri" w:cs="Calibri"/>
          <w:color w:val="000000"/>
          <w:sz w:val="26"/>
          <w:szCs w:val="26"/>
        </w:rPr>
        <w:t>Gli alunni delle classi quinte e quelli di tutte le classi della secondaria di primo grado hanno partecipato ad una manifestazione di interesse culturale patrocinata dalla locale pro</w:t>
      </w:r>
      <w:r w:rsidR="0076113A" w:rsidRPr="00E03631">
        <w:rPr>
          <w:rFonts w:ascii="Calibri" w:eastAsia="Calibri" w:hAnsi="Calibri" w:cs="Calibri"/>
          <w:color w:val="000000"/>
          <w:sz w:val="26"/>
          <w:szCs w:val="26"/>
        </w:rPr>
        <w:t xml:space="preserve"> </w:t>
      </w:r>
      <w:r w:rsidRPr="00E03631">
        <w:rPr>
          <w:rFonts w:ascii="Calibri" w:eastAsia="Calibri" w:hAnsi="Calibri" w:cs="Calibri"/>
          <w:color w:val="000000"/>
          <w:sz w:val="26"/>
          <w:szCs w:val="26"/>
        </w:rPr>
        <w:t>loco e dall’Amministrazione Comunale nel pomeriggio del 16 marzo.</w:t>
      </w:r>
    </w:p>
    <w:p w:rsidR="006F2FF4" w:rsidRPr="00E03631" w:rsidRDefault="000818F9">
      <w:pPr>
        <w:suppressAutoHyphens/>
        <w:spacing w:after="0" w:line="240" w:lineRule="auto"/>
        <w:jc w:val="both"/>
        <w:rPr>
          <w:rFonts w:ascii="Calibri" w:eastAsia="Calibri" w:hAnsi="Calibri" w:cs="Calibri"/>
          <w:color w:val="000000"/>
          <w:sz w:val="26"/>
          <w:szCs w:val="26"/>
        </w:rPr>
      </w:pPr>
      <w:r w:rsidRPr="00E03631">
        <w:rPr>
          <w:rFonts w:ascii="Calibri" w:eastAsia="Calibri" w:hAnsi="Calibri" w:cs="Calibri"/>
          <w:color w:val="000000"/>
          <w:sz w:val="26"/>
          <w:szCs w:val="26"/>
        </w:rPr>
        <w:t xml:space="preserve">L'attività di apprendimento ha reso partecipi gli alunni non solo di un evento storico commemorativo dedicato a scoprire i vari passaggi che, nel tempo, hanno portato ad un formale riconoscimento dei diritti delle donne, ma anche ad approfondire le varie tematiche che, ancora oggi, non consentono una concreta realizzazione della parità tra i sessi. </w:t>
      </w:r>
    </w:p>
    <w:p w:rsidR="006F2FF4" w:rsidRPr="00E03631" w:rsidRDefault="000818F9">
      <w:pPr>
        <w:jc w:val="both"/>
        <w:rPr>
          <w:rFonts w:ascii="Calibri" w:eastAsia="Calibri" w:hAnsi="Calibri" w:cs="Calibri"/>
          <w:color w:val="000000"/>
          <w:sz w:val="26"/>
          <w:szCs w:val="26"/>
        </w:rPr>
      </w:pPr>
      <w:r w:rsidRPr="00E03631">
        <w:rPr>
          <w:rFonts w:ascii="Calibri" w:eastAsia="Calibri" w:hAnsi="Calibri" w:cs="Calibri"/>
          <w:color w:val="000000"/>
          <w:sz w:val="26"/>
          <w:szCs w:val="26"/>
        </w:rPr>
        <w:t>Ciò per far comprendere e fornire gli strumenti adeguati che possano consentire un primo approccio al reale superamento degli stereotipi di genere che sono alla base di molte discrimina</w:t>
      </w:r>
      <w:r w:rsidR="00627520" w:rsidRPr="00E03631">
        <w:rPr>
          <w:rFonts w:ascii="Calibri" w:eastAsia="Calibri" w:hAnsi="Calibri" w:cs="Calibri"/>
          <w:color w:val="000000"/>
          <w:sz w:val="26"/>
          <w:szCs w:val="26"/>
        </w:rPr>
        <w:t xml:space="preserve">zioni </w:t>
      </w:r>
      <w:r w:rsidRPr="00E03631">
        <w:rPr>
          <w:rFonts w:ascii="Calibri" w:eastAsia="Calibri" w:hAnsi="Calibri" w:cs="Calibri"/>
          <w:color w:val="000000"/>
          <w:sz w:val="26"/>
          <w:szCs w:val="26"/>
        </w:rPr>
        <w:t>e violenze.</w:t>
      </w:r>
    </w:p>
    <w:p w:rsidR="006F2FF4" w:rsidRPr="00E03631" w:rsidRDefault="000818F9">
      <w:pPr>
        <w:jc w:val="both"/>
        <w:rPr>
          <w:rFonts w:ascii="Calibri" w:eastAsia="Calibri" w:hAnsi="Calibri" w:cs="Calibri"/>
          <w:color w:val="000000"/>
          <w:sz w:val="26"/>
          <w:szCs w:val="26"/>
          <w:u w:val="single"/>
        </w:rPr>
      </w:pPr>
      <w:r w:rsidRPr="00E03631">
        <w:rPr>
          <w:rFonts w:ascii="Calibri" w:eastAsia="Calibri" w:hAnsi="Calibri" w:cs="Calibri"/>
          <w:color w:val="000000"/>
          <w:sz w:val="26"/>
          <w:szCs w:val="26"/>
          <w:u w:val="single"/>
        </w:rPr>
        <w:t>U.D.A. curricolare sulla Shoah</w:t>
      </w:r>
    </w:p>
    <w:p w:rsidR="006F2FF4" w:rsidRPr="00E03631" w:rsidRDefault="000818F9">
      <w:pPr>
        <w:spacing w:after="0" w:line="240" w:lineRule="auto"/>
        <w:jc w:val="both"/>
        <w:rPr>
          <w:rFonts w:ascii="Calibri" w:eastAsia="Calibri" w:hAnsi="Calibri" w:cs="Calibri"/>
          <w:sz w:val="26"/>
          <w:szCs w:val="26"/>
        </w:rPr>
      </w:pPr>
      <w:r w:rsidRPr="00E03631">
        <w:rPr>
          <w:rFonts w:ascii="Calibri" w:eastAsia="Calibri" w:hAnsi="Calibri" w:cs="Calibri"/>
          <w:sz w:val="26"/>
          <w:szCs w:val="26"/>
        </w:rPr>
        <w:t>In occasione della Giornata della Memoria, gli alunni sono stati impegnati nella realizzazione delle attività linguistiche, storiche, grafico-pittoriche e sonoro-musicali inerenti la partecipazione alla manifestazione in collaborazione con la pro loco.</w:t>
      </w:r>
    </w:p>
    <w:p w:rsidR="006F2FF4" w:rsidRDefault="006F2FF4">
      <w:pPr>
        <w:jc w:val="both"/>
        <w:rPr>
          <w:rFonts w:ascii="Calibri" w:eastAsia="Calibri" w:hAnsi="Calibri" w:cs="Calibri"/>
          <w:sz w:val="28"/>
          <w:u w:val="single"/>
        </w:rPr>
      </w:pPr>
    </w:p>
    <w:p w:rsidR="006F2FF4" w:rsidRPr="00E03631" w:rsidRDefault="000818F9">
      <w:pPr>
        <w:jc w:val="both"/>
        <w:rPr>
          <w:rFonts w:ascii="Calibri" w:eastAsia="Calibri" w:hAnsi="Calibri" w:cs="Calibri"/>
          <w:sz w:val="26"/>
          <w:szCs w:val="26"/>
          <w:u w:val="single"/>
        </w:rPr>
      </w:pPr>
      <w:r w:rsidRPr="00E03631">
        <w:rPr>
          <w:rFonts w:ascii="Calibri" w:eastAsia="Calibri" w:hAnsi="Calibri" w:cs="Calibri"/>
          <w:sz w:val="26"/>
          <w:szCs w:val="26"/>
          <w:u w:val="single"/>
        </w:rPr>
        <w:t>Visita guidata</w:t>
      </w:r>
    </w:p>
    <w:p w:rsidR="006F2FF4" w:rsidRPr="00E03631" w:rsidRDefault="000818F9">
      <w:pPr>
        <w:jc w:val="both"/>
        <w:rPr>
          <w:rFonts w:ascii="Calibri" w:eastAsia="Calibri" w:hAnsi="Calibri" w:cs="Calibri"/>
          <w:sz w:val="26"/>
          <w:szCs w:val="26"/>
        </w:rPr>
      </w:pPr>
      <w:r w:rsidRPr="00E03631">
        <w:rPr>
          <w:rFonts w:ascii="Calibri" w:eastAsia="Calibri" w:hAnsi="Calibri" w:cs="Calibri"/>
          <w:sz w:val="26"/>
          <w:szCs w:val="26"/>
        </w:rPr>
        <w:t>La visita guidata de</w:t>
      </w:r>
      <w:r w:rsidR="001F544E" w:rsidRPr="00E03631">
        <w:rPr>
          <w:rFonts w:ascii="Calibri" w:eastAsia="Calibri" w:hAnsi="Calibri" w:cs="Calibri"/>
          <w:sz w:val="26"/>
          <w:szCs w:val="26"/>
        </w:rPr>
        <w:t>lle classi quinte si è svolta sabato</w:t>
      </w:r>
      <w:r w:rsidRPr="00E03631">
        <w:rPr>
          <w:rFonts w:ascii="Calibri" w:eastAsia="Calibri" w:hAnsi="Calibri" w:cs="Calibri"/>
          <w:sz w:val="26"/>
          <w:szCs w:val="26"/>
        </w:rPr>
        <w:t xml:space="preserve"> 27 maggio in orario extra dalle ore 8:30 alle ore 13:35 circa, presso la Città vecchia di Taranto, il Duomo di San Cataldo e il Museo Archeologico Nazionale Marta. Qui gli alunni hanno potuto ammirare la ricca esposizione di oggetti della collezione museale e i contesti territori</w:t>
      </w:r>
      <w:r w:rsidR="001F544E" w:rsidRPr="00E03631">
        <w:rPr>
          <w:rFonts w:ascii="Calibri" w:eastAsia="Calibri" w:hAnsi="Calibri" w:cs="Calibri"/>
          <w:sz w:val="26"/>
          <w:szCs w:val="26"/>
        </w:rPr>
        <w:t>ali da cui sono stati scavati. A</w:t>
      </w:r>
      <w:r w:rsidRPr="00E03631">
        <w:rPr>
          <w:rFonts w:ascii="Calibri" w:eastAsia="Calibri" w:hAnsi="Calibri" w:cs="Calibri"/>
          <w:sz w:val="26"/>
          <w:szCs w:val="26"/>
        </w:rPr>
        <w:t>ttraverso questa esperienza diretta gli alunni hanno conosciuto da vicino il territorio e la realtà storica in cui vivono, favorendo la scoperta e la conoscenza. Anche questo viaggio è stato per i bambini un'opportunità di arri</w:t>
      </w:r>
      <w:r w:rsidR="00D72795" w:rsidRPr="00E03631">
        <w:rPr>
          <w:rFonts w:ascii="Calibri" w:eastAsia="Calibri" w:hAnsi="Calibri" w:cs="Calibri"/>
          <w:sz w:val="26"/>
          <w:szCs w:val="26"/>
        </w:rPr>
        <w:t>cchimento culturale e personale consigliabile anche ad altre scolaresche.</w:t>
      </w:r>
    </w:p>
    <w:p w:rsidR="006F2FF4" w:rsidRDefault="006F2FF4">
      <w:pPr>
        <w:jc w:val="both"/>
        <w:rPr>
          <w:rFonts w:ascii="Calibri" w:eastAsia="Calibri" w:hAnsi="Calibri" w:cs="Calibri"/>
          <w:b/>
          <w:sz w:val="28"/>
          <w:u w:val="single"/>
        </w:rPr>
      </w:pPr>
    </w:p>
    <w:p w:rsidR="006F2FF4" w:rsidRPr="00E03631" w:rsidRDefault="000818F9">
      <w:pPr>
        <w:jc w:val="both"/>
        <w:rPr>
          <w:rFonts w:ascii="Calibri" w:eastAsia="Calibri" w:hAnsi="Calibri" w:cs="Calibri"/>
          <w:b/>
          <w:sz w:val="26"/>
          <w:szCs w:val="26"/>
          <w:u w:val="single"/>
        </w:rPr>
      </w:pPr>
      <w:r w:rsidRPr="00E03631">
        <w:rPr>
          <w:rFonts w:ascii="Calibri" w:eastAsia="Calibri" w:hAnsi="Calibri" w:cs="Calibri"/>
          <w:b/>
          <w:sz w:val="26"/>
          <w:szCs w:val="26"/>
          <w:u w:val="single"/>
        </w:rPr>
        <w:t>Discussione del 4° punto;</w:t>
      </w:r>
    </w:p>
    <w:p w:rsidR="006F2FF4" w:rsidRPr="00E03631" w:rsidRDefault="00F668CC" w:rsidP="00F668CC">
      <w:pPr>
        <w:ind w:hanging="284"/>
        <w:jc w:val="both"/>
        <w:rPr>
          <w:rFonts w:ascii="Calibri" w:eastAsia="Calibri" w:hAnsi="Calibri" w:cs="Calibri"/>
          <w:b/>
          <w:sz w:val="26"/>
          <w:szCs w:val="26"/>
          <w:u w:val="single"/>
        </w:rPr>
      </w:pPr>
      <w:r w:rsidRPr="00E03631">
        <w:rPr>
          <w:rFonts w:ascii="Calibri" w:eastAsia="Calibri" w:hAnsi="Calibri" w:cs="Calibri"/>
          <w:sz w:val="26"/>
          <w:szCs w:val="26"/>
        </w:rPr>
        <w:t xml:space="preserve">    </w:t>
      </w:r>
      <w:r w:rsidR="000818F9" w:rsidRPr="00E03631">
        <w:rPr>
          <w:rFonts w:ascii="Calibri" w:eastAsia="Calibri" w:hAnsi="Calibri" w:cs="Calibri"/>
          <w:sz w:val="26"/>
          <w:szCs w:val="26"/>
        </w:rPr>
        <w:t>Nei giorni 26 - 27 - 28 aprile sono state somministrate gradualmente e in tempi diversi le prove parallele finali di i</w:t>
      </w:r>
      <w:r w:rsidR="00E83F7B" w:rsidRPr="00E03631">
        <w:rPr>
          <w:rFonts w:ascii="Calibri" w:eastAsia="Calibri" w:hAnsi="Calibri" w:cs="Calibri"/>
          <w:sz w:val="26"/>
          <w:szCs w:val="26"/>
        </w:rPr>
        <w:t>taliano, matematica e inglese. L</w:t>
      </w:r>
      <w:r w:rsidR="000818F9" w:rsidRPr="00E03631">
        <w:rPr>
          <w:rFonts w:ascii="Calibri" w:eastAsia="Calibri" w:hAnsi="Calibri" w:cs="Calibri"/>
          <w:sz w:val="26"/>
          <w:szCs w:val="26"/>
        </w:rPr>
        <w:t xml:space="preserve">a valutazione degli esiti delle prove </w:t>
      </w:r>
      <w:r w:rsidR="000818F9" w:rsidRPr="00E03631">
        <w:rPr>
          <w:rFonts w:ascii="Calibri" w:eastAsia="Calibri" w:hAnsi="Calibri" w:cs="Calibri"/>
          <w:sz w:val="26"/>
          <w:szCs w:val="26"/>
        </w:rPr>
        <w:lastRenderedPageBreak/>
        <w:t xml:space="preserve">ha confermato le valutazioni espresse dalle docenti attraverso altre modalità di verifica e altre forme di valutazioni. </w:t>
      </w:r>
    </w:p>
    <w:p w:rsidR="006F2FF4" w:rsidRPr="00E03631" w:rsidRDefault="000818F9">
      <w:pPr>
        <w:jc w:val="both"/>
        <w:rPr>
          <w:rFonts w:ascii="Calibri" w:eastAsia="Calibri" w:hAnsi="Calibri" w:cs="Calibri"/>
          <w:b/>
          <w:sz w:val="26"/>
          <w:szCs w:val="26"/>
          <w:u w:val="single"/>
        </w:rPr>
      </w:pPr>
      <w:r w:rsidRPr="00E03631">
        <w:rPr>
          <w:rFonts w:ascii="Calibri" w:eastAsia="Calibri" w:hAnsi="Calibri" w:cs="Calibri"/>
          <w:b/>
          <w:sz w:val="26"/>
          <w:szCs w:val="26"/>
          <w:u w:val="single"/>
        </w:rPr>
        <w:t>Discussione del 5°-6° punto;</w:t>
      </w:r>
    </w:p>
    <w:p w:rsidR="006F2FF4" w:rsidRPr="00E03631" w:rsidRDefault="000818F9">
      <w:pPr>
        <w:jc w:val="both"/>
        <w:rPr>
          <w:rFonts w:ascii="Calibri" w:eastAsia="Calibri" w:hAnsi="Calibri" w:cs="Calibri"/>
          <w:b/>
          <w:sz w:val="26"/>
          <w:szCs w:val="26"/>
          <w:u w:val="single"/>
        </w:rPr>
      </w:pPr>
      <w:r w:rsidRPr="00E03631">
        <w:rPr>
          <w:rFonts w:ascii="Calibri" w:eastAsia="Calibri" w:hAnsi="Calibri" w:cs="Calibri"/>
          <w:sz w:val="26"/>
          <w:szCs w:val="26"/>
        </w:rPr>
        <w:t>Le docenti hanno concordato le valutazioni degli alunni in ogni disciplina e il loro comportamento onde evitare discordanze, predisponendo il lavoro dello scrutinio finale.</w:t>
      </w:r>
    </w:p>
    <w:p w:rsidR="006F2FF4" w:rsidRDefault="000818F9">
      <w:pPr>
        <w:jc w:val="both"/>
        <w:rPr>
          <w:rFonts w:ascii="Calibri" w:eastAsia="Calibri" w:hAnsi="Calibri" w:cs="Calibri"/>
          <w:sz w:val="26"/>
          <w:szCs w:val="26"/>
        </w:rPr>
      </w:pPr>
      <w:r w:rsidRPr="00E03631">
        <w:rPr>
          <w:rFonts w:ascii="Calibri" w:eastAsia="Calibri" w:hAnsi="Calibri" w:cs="Calibri"/>
          <w:sz w:val="26"/>
          <w:szCs w:val="26"/>
        </w:rPr>
        <w:t>Si stabiliscono le fasce di livello in cui inserire gli alunni di entrambe le classi:</w:t>
      </w:r>
    </w:p>
    <w:p w:rsidR="00E03631" w:rsidRPr="00E03631" w:rsidRDefault="00E03631">
      <w:pPr>
        <w:jc w:val="both"/>
        <w:rPr>
          <w:rFonts w:ascii="Calibri" w:eastAsia="Calibri" w:hAnsi="Calibri" w:cs="Calibri"/>
          <w:sz w:val="26"/>
          <w:szCs w:val="26"/>
        </w:rPr>
      </w:pPr>
    </w:p>
    <w:p w:rsidR="006F2FF4" w:rsidRDefault="000818F9">
      <w:pPr>
        <w:jc w:val="both"/>
        <w:rPr>
          <w:rFonts w:ascii="Calibri" w:eastAsia="Calibri" w:hAnsi="Calibri" w:cs="Calibri"/>
          <w:b/>
          <w:sz w:val="28"/>
          <w:u w:val="single"/>
        </w:rPr>
      </w:pPr>
      <w:r>
        <w:rPr>
          <w:rFonts w:ascii="Calibri" w:eastAsia="Calibri" w:hAnsi="Calibri" w:cs="Calibri"/>
          <w:b/>
          <w:sz w:val="28"/>
          <w:u w:val="single"/>
        </w:rPr>
        <w:t xml:space="preserve">   LIVELLI                       classe VA                  classe VB     </w:t>
      </w:r>
    </w:p>
    <w:p w:rsidR="006F2FF4" w:rsidRDefault="000818F9">
      <w:pPr>
        <w:jc w:val="both"/>
        <w:rPr>
          <w:rFonts w:ascii="Calibri" w:eastAsia="Calibri" w:hAnsi="Calibri" w:cs="Calibri"/>
          <w:b/>
          <w:sz w:val="28"/>
          <w:u w:val="single"/>
        </w:rPr>
      </w:pPr>
      <w:r>
        <w:rPr>
          <w:rFonts w:ascii="Calibri" w:eastAsia="Calibri" w:hAnsi="Calibri" w:cs="Calibri"/>
          <w:b/>
          <w:sz w:val="28"/>
          <w:u w:val="single"/>
        </w:rPr>
        <w:t xml:space="preserve">                                        n. alunni                 n. alunni           </w:t>
      </w:r>
      <w:r>
        <w:rPr>
          <w:rFonts w:ascii="Calibri" w:eastAsia="Calibri" w:hAnsi="Calibri" w:cs="Calibri"/>
          <w:sz w:val="28"/>
        </w:rPr>
        <w:t xml:space="preserve">                                    </w:t>
      </w:r>
    </w:p>
    <w:p w:rsidR="006F2FF4" w:rsidRDefault="000818F9">
      <w:pPr>
        <w:jc w:val="both"/>
        <w:rPr>
          <w:rFonts w:ascii="Calibri" w:eastAsia="Calibri" w:hAnsi="Calibri" w:cs="Calibri"/>
          <w:sz w:val="28"/>
        </w:rPr>
      </w:pPr>
      <w:r>
        <w:rPr>
          <w:rFonts w:ascii="Calibri" w:eastAsia="Calibri" w:hAnsi="Calibri" w:cs="Calibri"/>
          <w:sz w:val="28"/>
        </w:rPr>
        <w:t xml:space="preserve">essenziale                        n.2                          </w:t>
      </w:r>
      <w:r w:rsidR="00E03631">
        <w:rPr>
          <w:rFonts w:ascii="Calibri" w:eastAsia="Calibri" w:hAnsi="Calibri" w:cs="Calibri"/>
          <w:sz w:val="28"/>
        </w:rPr>
        <w:t xml:space="preserve"> </w:t>
      </w:r>
      <w:r>
        <w:rPr>
          <w:rFonts w:ascii="Calibri" w:eastAsia="Calibri" w:hAnsi="Calibri" w:cs="Calibri"/>
          <w:sz w:val="28"/>
        </w:rPr>
        <w:t xml:space="preserve">n.1                                                             </w:t>
      </w:r>
    </w:p>
    <w:p w:rsidR="006F2FF4" w:rsidRDefault="000818F9">
      <w:pPr>
        <w:jc w:val="both"/>
        <w:rPr>
          <w:rFonts w:ascii="Calibri" w:eastAsia="Calibri" w:hAnsi="Calibri" w:cs="Calibri"/>
          <w:sz w:val="28"/>
        </w:rPr>
      </w:pPr>
      <w:r>
        <w:rPr>
          <w:rFonts w:ascii="Calibri" w:eastAsia="Calibri" w:hAnsi="Calibri" w:cs="Calibri"/>
          <w:sz w:val="28"/>
        </w:rPr>
        <w:t xml:space="preserve"> base                                 n.5                           n.2</w:t>
      </w:r>
    </w:p>
    <w:p w:rsidR="006F2FF4" w:rsidRDefault="000818F9">
      <w:pPr>
        <w:jc w:val="both"/>
        <w:rPr>
          <w:rFonts w:ascii="Calibri" w:eastAsia="Calibri" w:hAnsi="Calibri" w:cs="Calibri"/>
          <w:sz w:val="28"/>
        </w:rPr>
      </w:pPr>
      <w:r>
        <w:rPr>
          <w:rFonts w:ascii="Calibri" w:eastAsia="Calibri" w:hAnsi="Calibri" w:cs="Calibri"/>
          <w:sz w:val="28"/>
        </w:rPr>
        <w:t xml:space="preserve"> intermedio                      n.6                          n.8</w:t>
      </w:r>
    </w:p>
    <w:p w:rsidR="006F2FF4" w:rsidRDefault="000818F9">
      <w:pPr>
        <w:jc w:val="both"/>
        <w:rPr>
          <w:rFonts w:ascii="Calibri" w:eastAsia="Calibri" w:hAnsi="Calibri" w:cs="Calibri"/>
          <w:sz w:val="28"/>
        </w:rPr>
      </w:pPr>
      <w:r>
        <w:rPr>
          <w:rFonts w:ascii="Calibri" w:eastAsia="Calibri" w:hAnsi="Calibri" w:cs="Calibri"/>
          <w:sz w:val="28"/>
        </w:rPr>
        <w:t xml:space="preserve">avanzato                          n.4                         </w:t>
      </w:r>
      <w:r w:rsidR="00E03631">
        <w:rPr>
          <w:rFonts w:ascii="Calibri" w:eastAsia="Calibri" w:hAnsi="Calibri" w:cs="Calibri"/>
          <w:sz w:val="28"/>
        </w:rPr>
        <w:t xml:space="preserve"> </w:t>
      </w:r>
      <w:r>
        <w:rPr>
          <w:rFonts w:ascii="Calibri" w:eastAsia="Calibri" w:hAnsi="Calibri" w:cs="Calibri"/>
          <w:sz w:val="28"/>
        </w:rPr>
        <w:t xml:space="preserve"> n.8                          </w:t>
      </w:r>
    </w:p>
    <w:p w:rsidR="006F2FF4" w:rsidRDefault="000818F9">
      <w:pPr>
        <w:jc w:val="both"/>
        <w:rPr>
          <w:rFonts w:ascii="Calibri" w:eastAsia="Calibri" w:hAnsi="Calibri" w:cs="Calibri"/>
          <w:sz w:val="28"/>
        </w:rPr>
      </w:pPr>
      <w:r>
        <w:rPr>
          <w:rFonts w:ascii="Calibri" w:eastAsia="Calibri" w:hAnsi="Calibri" w:cs="Calibri"/>
          <w:sz w:val="28"/>
        </w:rPr>
        <w:t xml:space="preserve">eccellente                    </w:t>
      </w:r>
      <w:r w:rsidR="00E03631">
        <w:rPr>
          <w:rFonts w:ascii="Calibri" w:eastAsia="Calibri" w:hAnsi="Calibri" w:cs="Calibri"/>
          <w:sz w:val="28"/>
        </w:rPr>
        <w:t xml:space="preserve">   </w:t>
      </w:r>
      <w:r>
        <w:rPr>
          <w:rFonts w:ascii="Calibri" w:eastAsia="Calibri" w:hAnsi="Calibri" w:cs="Calibri"/>
          <w:sz w:val="28"/>
        </w:rPr>
        <w:t xml:space="preserve"> n.0                         </w:t>
      </w:r>
      <w:r w:rsidR="00E03631">
        <w:rPr>
          <w:rFonts w:ascii="Calibri" w:eastAsia="Calibri" w:hAnsi="Calibri" w:cs="Calibri"/>
          <w:sz w:val="28"/>
        </w:rPr>
        <w:t xml:space="preserve"> </w:t>
      </w:r>
      <w:r>
        <w:rPr>
          <w:rFonts w:ascii="Calibri" w:eastAsia="Calibri" w:hAnsi="Calibri" w:cs="Calibri"/>
          <w:sz w:val="28"/>
        </w:rPr>
        <w:t xml:space="preserve"> n.2</w:t>
      </w:r>
    </w:p>
    <w:p w:rsidR="006F2FF4" w:rsidRDefault="006F2FF4">
      <w:pPr>
        <w:jc w:val="both"/>
        <w:rPr>
          <w:rFonts w:ascii="Calibri" w:eastAsia="Calibri" w:hAnsi="Calibri" w:cs="Calibri"/>
          <w:b/>
          <w:sz w:val="28"/>
          <w:u w:val="single"/>
        </w:rPr>
      </w:pPr>
    </w:p>
    <w:p w:rsidR="006F2FF4" w:rsidRPr="003638A4" w:rsidRDefault="000818F9">
      <w:pPr>
        <w:jc w:val="both"/>
        <w:rPr>
          <w:rFonts w:ascii="Calibri" w:eastAsia="Calibri" w:hAnsi="Calibri" w:cs="Calibri"/>
          <w:b/>
          <w:sz w:val="26"/>
          <w:szCs w:val="26"/>
          <w:u w:val="single"/>
        </w:rPr>
      </w:pPr>
      <w:r w:rsidRPr="003638A4">
        <w:rPr>
          <w:rFonts w:ascii="Calibri" w:eastAsia="Calibri" w:hAnsi="Calibri" w:cs="Calibri"/>
          <w:b/>
          <w:sz w:val="26"/>
          <w:szCs w:val="26"/>
          <w:u w:val="single"/>
        </w:rPr>
        <w:t>Discussione del 7° punto;</w:t>
      </w:r>
    </w:p>
    <w:p w:rsidR="006F2FF4" w:rsidRPr="003638A4" w:rsidRDefault="000818F9">
      <w:pPr>
        <w:jc w:val="both"/>
        <w:rPr>
          <w:rFonts w:ascii="Calibri" w:eastAsia="Calibri" w:hAnsi="Calibri" w:cs="Calibri"/>
          <w:sz w:val="26"/>
          <w:szCs w:val="26"/>
        </w:rPr>
      </w:pPr>
      <w:r w:rsidRPr="003638A4">
        <w:rPr>
          <w:rFonts w:ascii="Calibri" w:eastAsia="Calibri" w:hAnsi="Calibri" w:cs="Calibri"/>
          <w:sz w:val="26"/>
          <w:szCs w:val="26"/>
        </w:rPr>
        <w:t>P</w:t>
      </w:r>
      <w:r w:rsidR="00F668CC" w:rsidRPr="003638A4">
        <w:rPr>
          <w:rFonts w:ascii="Calibri" w:eastAsia="Calibri" w:hAnsi="Calibri" w:cs="Calibri"/>
          <w:sz w:val="26"/>
          <w:szCs w:val="26"/>
        </w:rPr>
        <w:t>er l'alunno R.S.(D.S.A.) della classe V</w:t>
      </w:r>
      <w:r w:rsidRPr="003638A4">
        <w:rPr>
          <w:rFonts w:ascii="Calibri" w:eastAsia="Calibri" w:hAnsi="Calibri" w:cs="Calibri"/>
          <w:sz w:val="26"/>
          <w:szCs w:val="26"/>
        </w:rPr>
        <w:t>B è stata presentata una relazione allega</w:t>
      </w:r>
      <w:r w:rsidR="009A3E66" w:rsidRPr="003638A4">
        <w:rPr>
          <w:rFonts w:ascii="Calibri" w:eastAsia="Calibri" w:hAnsi="Calibri" w:cs="Calibri"/>
          <w:sz w:val="26"/>
          <w:szCs w:val="26"/>
        </w:rPr>
        <w:t>ta a quella finale della classe;</w:t>
      </w:r>
    </w:p>
    <w:p w:rsidR="006F2FF4" w:rsidRPr="003638A4" w:rsidRDefault="006F2FF4">
      <w:pPr>
        <w:jc w:val="both"/>
        <w:rPr>
          <w:rFonts w:ascii="Calibri" w:eastAsia="Calibri" w:hAnsi="Calibri" w:cs="Calibri"/>
          <w:b/>
          <w:sz w:val="26"/>
          <w:szCs w:val="26"/>
          <w:u w:val="single"/>
        </w:rPr>
      </w:pPr>
    </w:p>
    <w:p w:rsidR="006F2FF4" w:rsidRPr="003638A4" w:rsidRDefault="006F2FF4">
      <w:pPr>
        <w:jc w:val="both"/>
        <w:rPr>
          <w:rFonts w:ascii="Calibri" w:eastAsia="Calibri" w:hAnsi="Calibri" w:cs="Calibri"/>
          <w:sz w:val="26"/>
          <w:szCs w:val="26"/>
        </w:rPr>
      </w:pPr>
      <w:bookmarkStart w:id="0" w:name="_GoBack"/>
      <w:bookmarkEnd w:id="0"/>
    </w:p>
    <w:p w:rsidR="006F2FF4" w:rsidRPr="003638A4" w:rsidRDefault="000818F9">
      <w:pPr>
        <w:jc w:val="both"/>
        <w:rPr>
          <w:rFonts w:ascii="Calibri" w:eastAsia="Calibri" w:hAnsi="Calibri" w:cs="Calibri"/>
          <w:sz w:val="26"/>
          <w:szCs w:val="26"/>
        </w:rPr>
      </w:pPr>
      <w:r w:rsidRPr="003638A4">
        <w:rPr>
          <w:rFonts w:ascii="Calibri" w:eastAsia="Calibri" w:hAnsi="Calibri" w:cs="Calibri"/>
          <w:sz w:val="26"/>
          <w:szCs w:val="26"/>
        </w:rPr>
        <w:t>La riunione termina alle 18:15</w:t>
      </w:r>
    </w:p>
    <w:p w:rsidR="006F2FF4" w:rsidRDefault="006F2FF4">
      <w:pPr>
        <w:jc w:val="both"/>
        <w:rPr>
          <w:rFonts w:ascii="Calibri" w:eastAsia="Calibri" w:hAnsi="Calibri" w:cs="Calibri"/>
          <w:sz w:val="28"/>
        </w:rPr>
      </w:pPr>
    </w:p>
    <w:p w:rsidR="006F2FF4" w:rsidRDefault="000818F9">
      <w:pPr>
        <w:jc w:val="both"/>
        <w:rPr>
          <w:rFonts w:ascii="Calibri" w:eastAsia="Calibri" w:hAnsi="Calibri" w:cs="Calibri"/>
          <w:b/>
          <w:sz w:val="28"/>
        </w:rPr>
      </w:pPr>
      <w:r>
        <w:rPr>
          <w:rFonts w:ascii="Calibri" w:eastAsia="Calibri" w:hAnsi="Calibri" w:cs="Calibri"/>
          <w:b/>
          <w:sz w:val="28"/>
        </w:rPr>
        <w:t>Il segretario                                                                                     Il coordinatore</w:t>
      </w:r>
    </w:p>
    <w:p w:rsidR="006F2FF4" w:rsidRDefault="000818F9">
      <w:pPr>
        <w:jc w:val="both"/>
        <w:rPr>
          <w:rFonts w:ascii="Calibri" w:eastAsia="Calibri" w:hAnsi="Calibri" w:cs="Calibri"/>
          <w:sz w:val="28"/>
        </w:rPr>
      </w:pPr>
      <w:r>
        <w:rPr>
          <w:rFonts w:ascii="Calibri" w:eastAsia="Calibri" w:hAnsi="Calibri" w:cs="Calibri"/>
          <w:sz w:val="28"/>
        </w:rPr>
        <w:t xml:space="preserve">Mazza Michela                                                               </w:t>
      </w:r>
      <w:r w:rsidR="003638A4">
        <w:rPr>
          <w:rFonts w:ascii="Calibri" w:eastAsia="Calibri" w:hAnsi="Calibri" w:cs="Calibri"/>
          <w:sz w:val="28"/>
        </w:rPr>
        <w:t xml:space="preserve">    </w:t>
      </w:r>
      <w:r>
        <w:rPr>
          <w:rFonts w:ascii="Calibri" w:eastAsia="Calibri" w:hAnsi="Calibri" w:cs="Calibri"/>
          <w:sz w:val="28"/>
        </w:rPr>
        <w:t xml:space="preserve">           De Carlo Carmela</w:t>
      </w:r>
    </w:p>
    <w:p w:rsidR="006F2FF4" w:rsidRDefault="006F2FF4">
      <w:pPr>
        <w:jc w:val="both"/>
        <w:rPr>
          <w:rFonts w:ascii="Calibri" w:eastAsia="Calibri" w:hAnsi="Calibri" w:cs="Calibri"/>
          <w:sz w:val="28"/>
        </w:rPr>
      </w:pPr>
    </w:p>
    <w:p w:rsidR="006F2FF4" w:rsidRDefault="000818F9">
      <w:pPr>
        <w:jc w:val="both"/>
        <w:rPr>
          <w:rFonts w:ascii="Calibri" w:eastAsia="Calibri" w:hAnsi="Calibri" w:cs="Calibri"/>
          <w:sz w:val="28"/>
        </w:rPr>
      </w:pPr>
      <w:r>
        <w:rPr>
          <w:rFonts w:ascii="Calibri" w:eastAsia="Calibri" w:hAnsi="Calibri" w:cs="Calibri"/>
          <w:sz w:val="28"/>
        </w:rPr>
        <w:t>Fragagnano,</w:t>
      </w:r>
      <w:r w:rsidR="003638A4">
        <w:rPr>
          <w:rFonts w:ascii="Calibri" w:eastAsia="Calibri" w:hAnsi="Calibri" w:cs="Calibri"/>
          <w:sz w:val="28"/>
        </w:rPr>
        <w:t xml:space="preserve"> </w:t>
      </w:r>
      <w:r>
        <w:rPr>
          <w:rFonts w:ascii="Calibri" w:eastAsia="Calibri" w:hAnsi="Calibri" w:cs="Calibri"/>
          <w:sz w:val="28"/>
        </w:rPr>
        <w:t>07/06/2017</w:t>
      </w:r>
    </w:p>
    <w:sectPr w:rsidR="006F2F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5345"/>
    <w:multiLevelType w:val="hybridMultilevel"/>
    <w:tmpl w:val="63C4B0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F4"/>
    <w:rsid w:val="000818F9"/>
    <w:rsid w:val="000D5164"/>
    <w:rsid w:val="001F544E"/>
    <w:rsid w:val="003638A4"/>
    <w:rsid w:val="00412D35"/>
    <w:rsid w:val="00627520"/>
    <w:rsid w:val="006F2FF4"/>
    <w:rsid w:val="0076113A"/>
    <w:rsid w:val="007C7DB8"/>
    <w:rsid w:val="007E1313"/>
    <w:rsid w:val="009A3E66"/>
    <w:rsid w:val="00D72795"/>
    <w:rsid w:val="00D93034"/>
    <w:rsid w:val="00E03631"/>
    <w:rsid w:val="00E83F7B"/>
    <w:rsid w:val="00F66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3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1311</Words>
  <Characters>7473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dc:creator>
  <cp:lastModifiedBy>bonsegna</cp:lastModifiedBy>
  <cp:revision>3</cp:revision>
  <dcterms:created xsi:type="dcterms:W3CDTF">2017-06-30T08:27:00Z</dcterms:created>
  <dcterms:modified xsi:type="dcterms:W3CDTF">2017-06-30T08:28:00Z</dcterms:modified>
</cp:coreProperties>
</file>