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r w:rsidR="008B4F56">
        <w:rPr>
          <w:rFonts w:ascii="Times New Roman" w:hAnsi="Times New Roman"/>
          <w:b/>
          <w:bCs/>
          <w:sz w:val="28"/>
          <w:szCs w:val="28"/>
        </w:rPr>
        <w:t>C</w:t>
      </w:r>
    </w:p>
    <w:p w:rsidR="00081196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8B40BF" w:rsidRPr="00242450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Istituto Comprensivo ‘</w:t>
      </w:r>
      <w:proofErr w:type="spellStart"/>
      <w:r>
        <w:rPr>
          <w:rFonts w:ascii="Times New Roman" w:hAnsi="Times New Roman"/>
          <w:b/>
          <w:bCs/>
        </w:rPr>
        <w:t>Bonsegna</w:t>
      </w:r>
      <w:proofErr w:type="spellEnd"/>
      <w:r>
        <w:rPr>
          <w:rFonts w:ascii="Times New Roman" w:hAnsi="Times New Roman"/>
          <w:b/>
          <w:bCs/>
        </w:rPr>
        <w:t xml:space="preserve">-Toniolo’ – Sava </w:t>
      </w: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8B40BF" w:rsidRPr="00242450" w:rsidRDefault="008B40B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8B4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</w:t>
      </w:r>
      <w:r w:rsidR="00473078">
        <w:rPr>
          <w:rFonts w:ascii="Times New Roman" w:hAnsi="Times New Roman"/>
          <w:b/>
          <w:bCs/>
          <w:sz w:val="21"/>
          <w:szCs w:val="21"/>
        </w:rPr>
        <w:t>TECNICA – ATTIVITA’ AGGIUNTIVE</w:t>
      </w:r>
    </w:p>
    <w:bookmarkEnd w:id="0"/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473078">
        <w:rPr>
          <w:rFonts w:ascii="Arial" w:eastAsia="Times New Roman" w:hAnsi="Arial" w:cs="Arial"/>
          <w:b/>
          <w:bCs/>
          <w:color w:val="000000"/>
          <w:lang w:eastAsia="it-IT"/>
        </w:rPr>
        <w:t>- Offerta attività aggiuntiva</w:t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</w:t>
      </w:r>
      <w:r w:rsidR="008B40BF">
        <w:rPr>
          <w:rFonts w:ascii="Arial" w:eastAsia="Times New Roman" w:hAnsi="Arial" w:cs="Arial"/>
          <w:b/>
          <w:bCs/>
          <w:color w:val="000000"/>
          <w:lang w:eastAsia="it-IT"/>
        </w:rPr>
        <w:t>PON Lotta al disagio</w:t>
      </w:r>
    </w:p>
    <w:tbl>
      <w:tblPr>
        <w:tblW w:w="4733" w:type="pct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580"/>
        <w:gridCol w:w="3059"/>
      </w:tblGrid>
      <w:tr w:rsidR="00473078" w:rsidRPr="00EA3D1F" w:rsidTr="000E4A74">
        <w:trPr>
          <w:trHeight w:val="340"/>
        </w:trPr>
        <w:tc>
          <w:tcPr>
            <w:tcW w:w="34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Rif.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0E4A74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Descrittore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Default="000E4A74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Eventual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 w:rsidRPr="00F163F0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materiale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didattico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offerto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 titolo non oneroso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ai corsisti (il valore dovrà essere desumibile dal prezzo indicato sull’articolo o dal valore documentato)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1 punto ogni 100,00 Euro per un massimo di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0E4A74">
            <w:pPr>
              <w:spacing w:after="0" w:line="36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Eventual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e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ulteriori attività aggiuntive per i corsisti, altri alunni o personale scolastico,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 xml:space="preserve">offerte </w:t>
            </w:r>
            <w:r w:rsidRPr="00EA3D1F"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 titolo non oneroso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2 punti ogni 3 ore aggiuntive per un massimo di 20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Disponibilità ad effettuare nr. 3 interventi da due ore in un corso parallelo per alunni scuola primaria (diversi dal punto 4).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10 punti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0E4A7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A4540A" w:rsidP="00A4540A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30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Pr="00EA3D1F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Agevolazione alle famiglie per eventuale certificazione a fine corso per il livello corrispondente al corso (in percentuale di sconto relativa ad ognuna delle certificazioni richieste)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078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Dal 5% al 10% - 0,4 punti per ogni punto percentuale</w:t>
            </w:r>
          </w:p>
          <w:p w:rsidR="00473078" w:rsidRPr="00EA3D1F" w:rsidRDefault="00473078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Dall’11% al 15% - 0,60 punti per ogni punto percentuale</w:t>
            </w:r>
          </w:p>
        </w:tc>
      </w:tr>
      <w:tr w:rsidR="00473078" w:rsidRPr="00EA3D1F" w:rsidTr="000E4A74">
        <w:trPr>
          <w:trHeight w:val="340"/>
        </w:trPr>
        <w:tc>
          <w:tcPr>
            <w:tcW w:w="34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473078" w:rsidP="009B0DE4">
            <w:pPr>
              <w:spacing w:after="0" w:line="240" w:lineRule="auto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</w:p>
        </w:tc>
        <w:tc>
          <w:tcPr>
            <w:tcW w:w="46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3078" w:rsidRDefault="000E4A74" w:rsidP="009B0DE4">
            <w:pPr>
              <w:spacing w:after="0" w:line="240" w:lineRule="auto"/>
              <w:jc w:val="center"/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kern w:val="24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81196" w:rsidRDefault="00081196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lastRenderedPageBreak/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6"/>
    <w:rsid w:val="00081196"/>
    <w:rsid w:val="000E4A74"/>
    <w:rsid w:val="001101C1"/>
    <w:rsid w:val="00152B2A"/>
    <w:rsid w:val="00180334"/>
    <w:rsid w:val="00293706"/>
    <w:rsid w:val="00346571"/>
    <w:rsid w:val="00473078"/>
    <w:rsid w:val="00490B1C"/>
    <w:rsid w:val="0051573D"/>
    <w:rsid w:val="00612FA2"/>
    <w:rsid w:val="00890D88"/>
    <w:rsid w:val="008B40BF"/>
    <w:rsid w:val="008B4F56"/>
    <w:rsid w:val="00A4540A"/>
    <w:rsid w:val="00AE6444"/>
    <w:rsid w:val="00B13CFE"/>
    <w:rsid w:val="00BC1422"/>
    <w:rsid w:val="00C078FA"/>
    <w:rsid w:val="00CA0903"/>
    <w:rsid w:val="00CE32CC"/>
    <w:rsid w:val="00D378DC"/>
    <w:rsid w:val="00D50524"/>
    <w:rsid w:val="00E37D93"/>
    <w:rsid w:val="00F06A4D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2018-01-22T12:07:00Z</cp:lastPrinted>
  <dcterms:created xsi:type="dcterms:W3CDTF">2018-01-22T12:06:00Z</dcterms:created>
  <dcterms:modified xsi:type="dcterms:W3CDTF">2018-01-22T12:55:00Z</dcterms:modified>
</cp:coreProperties>
</file>