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Default="00F760D0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</w:t>
      </w:r>
      <w:proofErr w:type="spellStart"/>
      <w:r>
        <w:rPr>
          <w:b/>
          <w:bCs/>
          <w:sz w:val="36"/>
          <w:szCs w:val="36"/>
        </w:rPr>
        <w:t>G.TONIOLO</w:t>
      </w:r>
      <w:proofErr w:type="spellEnd"/>
      <w:r>
        <w:rPr>
          <w:b/>
          <w:bCs/>
          <w:sz w:val="36"/>
          <w:szCs w:val="36"/>
        </w:rPr>
        <w:t>”- FRAGAGNANO</w: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F760D0" w:rsidRDefault="009B06FD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3926EB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INTERCLASSE CLASSI  2</w:t>
                    </w:r>
                    <w:r w:rsidR="00F760D0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F760D0"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F760D0" w:rsidP="00F760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DELLA RIUNIONE   </w:t>
      </w:r>
      <w:proofErr w:type="spellStart"/>
      <w:r>
        <w:rPr>
          <w:sz w:val="36"/>
          <w:szCs w:val="36"/>
        </w:rPr>
        <w:t>N°</w:t>
      </w:r>
      <w:proofErr w:type="spellEnd"/>
      <w:r>
        <w:rPr>
          <w:sz w:val="36"/>
          <w:szCs w:val="36"/>
        </w:rPr>
        <w:t xml:space="preserve"> 1</w:t>
      </w:r>
    </w:p>
    <w:p w:rsidR="00F760D0" w:rsidRPr="00075063" w:rsidRDefault="00F760D0" w:rsidP="00F760D0">
      <w:pPr>
        <w:jc w:val="center"/>
      </w:pPr>
    </w:p>
    <w:p w:rsidR="00F760D0" w:rsidRPr="00A24764" w:rsidRDefault="003926EB" w:rsidP="00F760D0">
      <w:pPr>
        <w:rPr>
          <w:sz w:val="28"/>
          <w:szCs w:val="28"/>
        </w:rPr>
      </w:pPr>
      <w:r w:rsidRPr="00A24764">
        <w:rPr>
          <w:sz w:val="28"/>
          <w:szCs w:val="28"/>
        </w:rPr>
        <w:t>Il giorno 16</w:t>
      </w:r>
      <w:r w:rsidR="00F760D0" w:rsidRPr="00A24764">
        <w:rPr>
          <w:sz w:val="28"/>
          <w:szCs w:val="28"/>
        </w:rPr>
        <w:t xml:space="preserve"> de</w:t>
      </w:r>
      <w:r w:rsidRPr="00A24764">
        <w:rPr>
          <w:sz w:val="28"/>
          <w:szCs w:val="28"/>
        </w:rPr>
        <w:t>l mese di Ottobre dell’anno 2017</w:t>
      </w:r>
      <w:r w:rsidR="00A24764">
        <w:rPr>
          <w:sz w:val="28"/>
          <w:szCs w:val="28"/>
        </w:rPr>
        <w:t xml:space="preserve">  dalle ore16,00 alle ore 19,00</w:t>
      </w:r>
      <w:r w:rsidR="00B065F3">
        <w:rPr>
          <w:sz w:val="28"/>
          <w:szCs w:val="28"/>
        </w:rPr>
        <w:t xml:space="preserve"> nella classe 2^</w:t>
      </w:r>
      <w:r w:rsidR="00F760D0" w:rsidRPr="00A24764">
        <w:rPr>
          <w:sz w:val="28"/>
          <w:szCs w:val="28"/>
        </w:rPr>
        <w:t xml:space="preserve">A della scuola primaria G. </w:t>
      </w:r>
      <w:proofErr w:type="spellStart"/>
      <w:r w:rsidR="00F760D0" w:rsidRPr="00A24764">
        <w:rPr>
          <w:sz w:val="28"/>
          <w:szCs w:val="28"/>
        </w:rPr>
        <w:t>Toniolo</w:t>
      </w:r>
      <w:proofErr w:type="spellEnd"/>
      <w:r w:rsidR="00A24764">
        <w:rPr>
          <w:sz w:val="28"/>
          <w:szCs w:val="28"/>
        </w:rPr>
        <w:t xml:space="preserve"> </w:t>
      </w:r>
      <w:r w:rsidR="00F760D0" w:rsidRPr="00A24764">
        <w:rPr>
          <w:sz w:val="28"/>
          <w:szCs w:val="28"/>
        </w:rPr>
        <w:t>si è riunita l’ interc</w:t>
      </w:r>
      <w:r w:rsidRPr="00A24764">
        <w:rPr>
          <w:sz w:val="28"/>
          <w:szCs w:val="28"/>
        </w:rPr>
        <w:t>las</w:t>
      </w:r>
      <w:r w:rsidR="00B065F3">
        <w:rPr>
          <w:sz w:val="28"/>
          <w:szCs w:val="28"/>
        </w:rPr>
        <w:t>se dei docenti delle classi 2</w:t>
      </w:r>
      <w:r w:rsidR="00F760D0" w:rsidRPr="00A24764">
        <w:rPr>
          <w:sz w:val="28"/>
          <w:szCs w:val="28"/>
        </w:rPr>
        <w:t xml:space="preserve">^A-B  che si è consistita di due fasi fondamentali: </w:t>
      </w:r>
    </w:p>
    <w:p w:rsidR="00F760D0" w:rsidRPr="00A24764" w:rsidRDefault="00F760D0" w:rsidP="00F760D0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A24764">
        <w:rPr>
          <w:b/>
          <w:sz w:val="28"/>
          <w:szCs w:val="28"/>
        </w:rPr>
        <w:t>Assemblea dei genitori</w:t>
      </w:r>
      <w:r w:rsidRPr="00A24764">
        <w:rPr>
          <w:sz w:val="28"/>
          <w:szCs w:val="28"/>
        </w:rPr>
        <w:t xml:space="preserve">; </w:t>
      </w:r>
    </w:p>
    <w:p w:rsidR="00F760D0" w:rsidRPr="00A24764" w:rsidRDefault="00F760D0" w:rsidP="00F760D0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 w:rsidRPr="00A24764">
        <w:rPr>
          <w:b/>
          <w:sz w:val="28"/>
          <w:szCs w:val="28"/>
        </w:rPr>
        <w:t xml:space="preserve"> Interclasse tecnica;</w:t>
      </w:r>
    </w:p>
    <w:p w:rsidR="00F760D0" w:rsidRPr="00A24764" w:rsidRDefault="00F760D0" w:rsidP="00F760D0">
      <w:pPr>
        <w:rPr>
          <w:sz w:val="28"/>
          <w:szCs w:val="28"/>
        </w:rPr>
      </w:pPr>
      <w:r w:rsidRPr="00A24764">
        <w:rPr>
          <w:sz w:val="28"/>
          <w:szCs w:val="28"/>
        </w:rPr>
        <w:t xml:space="preserve"> per discutere il seguente </w:t>
      </w:r>
      <w:r w:rsidRPr="00A24764">
        <w:rPr>
          <w:b/>
          <w:sz w:val="28"/>
          <w:szCs w:val="28"/>
        </w:rPr>
        <w:t>ordine del giorno</w:t>
      </w:r>
      <w:r w:rsidRPr="00A24764">
        <w:rPr>
          <w:sz w:val="28"/>
          <w:szCs w:val="28"/>
        </w:rPr>
        <w:t>:</w:t>
      </w:r>
    </w:p>
    <w:p w:rsidR="004411B8" w:rsidRPr="00A24764" w:rsidRDefault="004411B8" w:rsidP="004411B8">
      <w:pPr>
        <w:rPr>
          <w:sz w:val="28"/>
          <w:szCs w:val="28"/>
        </w:rPr>
      </w:pPr>
    </w:p>
    <w:p w:rsidR="00F760D0" w:rsidRPr="00A24764" w:rsidRDefault="00F760D0" w:rsidP="00F760D0">
      <w:pPr>
        <w:rPr>
          <w:b/>
          <w:sz w:val="28"/>
          <w:szCs w:val="28"/>
        </w:rPr>
      </w:pPr>
    </w:p>
    <w:p w:rsidR="00F760D0" w:rsidRPr="00075063" w:rsidRDefault="00F760D0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1.</w:t>
      </w:r>
      <w:r w:rsidR="003926EB" w:rsidRPr="00075063">
        <w:rPr>
          <w:b/>
          <w:sz w:val="28"/>
          <w:szCs w:val="28"/>
        </w:rPr>
        <w:t xml:space="preserve"> Analisi della situazione d’ingresso delle classi;</w:t>
      </w:r>
    </w:p>
    <w:p w:rsidR="003926EB" w:rsidRPr="00075063" w:rsidRDefault="00F760D0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2.</w:t>
      </w:r>
      <w:r w:rsidR="003926EB" w:rsidRPr="00075063">
        <w:rPr>
          <w:b/>
          <w:sz w:val="28"/>
          <w:szCs w:val="28"/>
        </w:rPr>
        <w:t xml:space="preserve"> Criteri per la stesura della programmazione di classe;</w:t>
      </w:r>
      <w:r w:rsidRPr="00075063">
        <w:rPr>
          <w:b/>
          <w:sz w:val="28"/>
          <w:szCs w:val="28"/>
        </w:rPr>
        <w:t xml:space="preserve"> </w:t>
      </w:r>
    </w:p>
    <w:p w:rsidR="00F760D0" w:rsidRPr="00075063" w:rsidRDefault="00F760D0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 xml:space="preserve">3. </w:t>
      </w:r>
      <w:r w:rsidR="003926EB" w:rsidRPr="00075063">
        <w:rPr>
          <w:b/>
          <w:sz w:val="28"/>
          <w:szCs w:val="28"/>
        </w:rPr>
        <w:t>Individuazione di obiettivi formativi trasversali, unità di apprendimento condivise, anche ai fini dello sviluppo delle competenze chiave e di cittadinanza e della certificazione delle competenze;</w:t>
      </w:r>
    </w:p>
    <w:p w:rsidR="00F760D0" w:rsidRPr="00075063" w:rsidRDefault="00F760D0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4.</w:t>
      </w:r>
      <w:r w:rsidR="003926EB" w:rsidRPr="00075063">
        <w:rPr>
          <w:b/>
          <w:sz w:val="28"/>
          <w:szCs w:val="28"/>
        </w:rPr>
        <w:t xml:space="preserve"> Accordi per la stesura </w:t>
      </w:r>
      <w:proofErr w:type="spellStart"/>
      <w:r w:rsidR="003926EB" w:rsidRPr="00075063">
        <w:rPr>
          <w:b/>
          <w:sz w:val="28"/>
          <w:szCs w:val="28"/>
        </w:rPr>
        <w:t>sel</w:t>
      </w:r>
      <w:proofErr w:type="spellEnd"/>
      <w:r w:rsidR="003926EB" w:rsidRPr="00075063">
        <w:rPr>
          <w:b/>
          <w:sz w:val="28"/>
          <w:szCs w:val="28"/>
        </w:rPr>
        <w:t xml:space="preserve"> </w:t>
      </w:r>
      <w:proofErr w:type="spellStart"/>
      <w:r w:rsidR="003926EB" w:rsidRPr="00075063">
        <w:rPr>
          <w:b/>
          <w:sz w:val="28"/>
          <w:szCs w:val="28"/>
        </w:rPr>
        <w:t>P.E.I.</w:t>
      </w:r>
      <w:proofErr w:type="spellEnd"/>
      <w:r w:rsidR="003926EB" w:rsidRPr="00075063">
        <w:rPr>
          <w:b/>
          <w:sz w:val="28"/>
          <w:szCs w:val="28"/>
        </w:rPr>
        <w:t xml:space="preserve"> per ogni alunno diversamente abile, PDP per eventuali alunni con certificazione di </w:t>
      </w:r>
      <w:proofErr w:type="spellStart"/>
      <w:r w:rsidR="003926EB" w:rsidRPr="00075063">
        <w:rPr>
          <w:b/>
          <w:sz w:val="28"/>
          <w:szCs w:val="28"/>
        </w:rPr>
        <w:t>D.S.A.</w:t>
      </w:r>
      <w:proofErr w:type="spellEnd"/>
      <w:r w:rsidR="003926EB" w:rsidRPr="00075063">
        <w:rPr>
          <w:b/>
          <w:sz w:val="28"/>
          <w:szCs w:val="28"/>
        </w:rPr>
        <w:t xml:space="preserve"> e </w:t>
      </w:r>
      <w:proofErr w:type="spellStart"/>
      <w:r w:rsidR="003926EB" w:rsidRPr="00075063">
        <w:rPr>
          <w:b/>
          <w:sz w:val="28"/>
          <w:szCs w:val="28"/>
        </w:rPr>
        <w:t>B.E.S.</w:t>
      </w:r>
      <w:proofErr w:type="spellEnd"/>
      <w:r w:rsidR="003926EB" w:rsidRPr="00075063">
        <w:rPr>
          <w:b/>
          <w:sz w:val="28"/>
          <w:szCs w:val="28"/>
        </w:rPr>
        <w:t xml:space="preserve">  e per ogni altra situazione di differenziazione, comprese le attività per le classi aperte e per i gruppi di livello, attività di recupero e </w:t>
      </w:r>
      <w:proofErr w:type="spellStart"/>
      <w:r w:rsidR="003926EB" w:rsidRPr="00075063">
        <w:rPr>
          <w:b/>
          <w:sz w:val="28"/>
          <w:szCs w:val="28"/>
        </w:rPr>
        <w:t>potenziamnto</w:t>
      </w:r>
      <w:proofErr w:type="spellEnd"/>
    </w:p>
    <w:p w:rsidR="00F760D0" w:rsidRPr="00075063" w:rsidRDefault="00F760D0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 xml:space="preserve">5. </w:t>
      </w:r>
      <w:r w:rsidR="003926EB" w:rsidRPr="00075063">
        <w:rPr>
          <w:b/>
          <w:sz w:val="28"/>
          <w:szCs w:val="28"/>
        </w:rPr>
        <w:t xml:space="preserve">Progetti POF, partecipazione a concorsi, </w:t>
      </w:r>
      <w:proofErr w:type="spellStart"/>
      <w:r w:rsidR="003926EB" w:rsidRPr="00075063">
        <w:rPr>
          <w:b/>
          <w:sz w:val="28"/>
          <w:szCs w:val="28"/>
        </w:rPr>
        <w:t>manifestazioni…</w:t>
      </w:r>
      <w:proofErr w:type="spellEnd"/>
    </w:p>
    <w:p w:rsidR="00F760D0" w:rsidRPr="00075063" w:rsidRDefault="003926EB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6. Criteri per l’individuazione dei partecipanti ai moduli PON inclusione;</w:t>
      </w:r>
    </w:p>
    <w:p w:rsidR="003926EB" w:rsidRDefault="003926EB" w:rsidP="00F760D0">
      <w:p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7. Uscite didattiche, visite guidate e viaggi di istruzione</w:t>
      </w:r>
      <w:r w:rsidR="00116FB5" w:rsidRPr="00075063">
        <w:rPr>
          <w:b/>
          <w:sz w:val="28"/>
          <w:szCs w:val="28"/>
        </w:rPr>
        <w:t>, con apposita progettazione ( periodo, meta, docenti accompagnatori)</w:t>
      </w:r>
    </w:p>
    <w:p w:rsidR="00075063" w:rsidRPr="00075063" w:rsidRDefault="00075063" w:rsidP="00F760D0">
      <w:pPr>
        <w:rPr>
          <w:b/>
          <w:sz w:val="28"/>
          <w:szCs w:val="28"/>
        </w:rPr>
      </w:pPr>
    </w:p>
    <w:p w:rsidR="00F760D0" w:rsidRPr="00075063" w:rsidRDefault="00F760D0" w:rsidP="00F760D0">
      <w:pPr>
        <w:rPr>
          <w:sz w:val="28"/>
          <w:szCs w:val="28"/>
        </w:rPr>
      </w:pPr>
      <w:r w:rsidRPr="00075063">
        <w:rPr>
          <w:sz w:val="28"/>
          <w:szCs w:val="28"/>
        </w:rPr>
        <w:t>Sono presenti le insegnanti: Monda Emanuela, F</w:t>
      </w:r>
      <w:r w:rsidR="00116FB5" w:rsidRPr="00075063">
        <w:rPr>
          <w:sz w:val="28"/>
          <w:szCs w:val="28"/>
        </w:rPr>
        <w:t xml:space="preserve">edele Rosaria, </w:t>
      </w:r>
      <w:proofErr w:type="spellStart"/>
      <w:r w:rsidR="00116FB5" w:rsidRPr="00075063">
        <w:rPr>
          <w:sz w:val="28"/>
          <w:szCs w:val="28"/>
        </w:rPr>
        <w:t>Nastasia</w:t>
      </w:r>
      <w:proofErr w:type="spellEnd"/>
      <w:r w:rsidR="00116FB5" w:rsidRPr="00075063">
        <w:rPr>
          <w:sz w:val="28"/>
          <w:szCs w:val="28"/>
        </w:rPr>
        <w:t xml:space="preserve"> Fernanda, </w:t>
      </w:r>
      <w:proofErr w:type="spellStart"/>
      <w:r w:rsidR="00116FB5" w:rsidRPr="00075063">
        <w:rPr>
          <w:sz w:val="28"/>
          <w:szCs w:val="28"/>
        </w:rPr>
        <w:t>Caputi</w:t>
      </w:r>
      <w:proofErr w:type="spellEnd"/>
      <w:r w:rsidR="00116FB5" w:rsidRPr="00075063">
        <w:rPr>
          <w:sz w:val="28"/>
          <w:szCs w:val="28"/>
        </w:rPr>
        <w:t xml:space="preserve"> Simona, D’Ippolito Ilaria</w:t>
      </w:r>
      <w:r w:rsidRPr="00075063">
        <w:rPr>
          <w:sz w:val="28"/>
          <w:szCs w:val="28"/>
        </w:rPr>
        <w:t>.</w:t>
      </w:r>
    </w:p>
    <w:p w:rsidR="00AD5496" w:rsidRDefault="00AD5496" w:rsidP="00F760D0">
      <w:pPr>
        <w:rPr>
          <w:sz w:val="28"/>
          <w:szCs w:val="28"/>
        </w:rPr>
      </w:pPr>
      <w:r w:rsidRPr="00075063">
        <w:rPr>
          <w:sz w:val="28"/>
          <w:szCs w:val="28"/>
        </w:rPr>
        <w:t>Risulta asse</w:t>
      </w:r>
      <w:r w:rsidR="00116FB5" w:rsidRPr="00075063">
        <w:rPr>
          <w:sz w:val="28"/>
          <w:szCs w:val="28"/>
        </w:rPr>
        <w:t xml:space="preserve">nte la docente </w:t>
      </w:r>
      <w:proofErr w:type="spellStart"/>
      <w:r w:rsidR="00116FB5" w:rsidRPr="00075063">
        <w:rPr>
          <w:sz w:val="28"/>
          <w:szCs w:val="28"/>
        </w:rPr>
        <w:t>Cotugno</w:t>
      </w:r>
      <w:proofErr w:type="spellEnd"/>
      <w:r w:rsidR="00116FB5" w:rsidRPr="00075063">
        <w:rPr>
          <w:sz w:val="28"/>
          <w:szCs w:val="28"/>
        </w:rPr>
        <w:t xml:space="preserve"> Katia Perché impegnata in altra scuola.</w:t>
      </w:r>
      <w:r w:rsidR="00AC7CCF" w:rsidRPr="00075063">
        <w:rPr>
          <w:sz w:val="28"/>
          <w:szCs w:val="28"/>
        </w:rPr>
        <w:t xml:space="preserve"> </w:t>
      </w:r>
    </w:p>
    <w:p w:rsidR="00A24764" w:rsidRPr="00075063" w:rsidRDefault="00A24764" w:rsidP="00F760D0">
      <w:pPr>
        <w:rPr>
          <w:sz w:val="28"/>
          <w:szCs w:val="28"/>
        </w:rPr>
      </w:pPr>
    </w:p>
    <w:p w:rsidR="00116FB5" w:rsidRPr="00075063" w:rsidRDefault="00116FB5" w:rsidP="000D3A58">
      <w:pPr>
        <w:rPr>
          <w:sz w:val="28"/>
          <w:szCs w:val="28"/>
        </w:rPr>
      </w:pPr>
      <w:r w:rsidRPr="00075063">
        <w:rPr>
          <w:sz w:val="28"/>
          <w:szCs w:val="28"/>
        </w:rPr>
        <w:t xml:space="preserve">La docente </w:t>
      </w:r>
      <w:proofErr w:type="spellStart"/>
      <w:r w:rsidRPr="00075063">
        <w:rPr>
          <w:sz w:val="28"/>
          <w:szCs w:val="28"/>
        </w:rPr>
        <w:t>Nastasia</w:t>
      </w:r>
      <w:proofErr w:type="spellEnd"/>
      <w:r w:rsidRPr="00075063">
        <w:rPr>
          <w:sz w:val="28"/>
          <w:szCs w:val="28"/>
        </w:rPr>
        <w:t xml:space="preserve"> Fernanda</w:t>
      </w:r>
      <w:r w:rsidR="00F760D0" w:rsidRPr="00075063">
        <w:rPr>
          <w:sz w:val="28"/>
          <w:szCs w:val="28"/>
        </w:rPr>
        <w:t>, in qualità di coordinatrice di interclasse di plesso, accoglie i genitori salutandoli e ring</w:t>
      </w:r>
      <w:r w:rsidR="001122DE">
        <w:rPr>
          <w:sz w:val="28"/>
          <w:szCs w:val="28"/>
        </w:rPr>
        <w:t xml:space="preserve">raziandoli per la loro presenza, quindi, </w:t>
      </w:r>
      <w:r w:rsidRPr="00075063">
        <w:rPr>
          <w:sz w:val="28"/>
          <w:szCs w:val="28"/>
        </w:rPr>
        <w:t xml:space="preserve"> </w:t>
      </w:r>
      <w:r w:rsidR="000D3A58" w:rsidRPr="00075063">
        <w:rPr>
          <w:sz w:val="28"/>
          <w:szCs w:val="28"/>
        </w:rPr>
        <w:t xml:space="preserve">passa a </w:t>
      </w:r>
      <w:r w:rsidRPr="00075063">
        <w:rPr>
          <w:sz w:val="28"/>
          <w:szCs w:val="28"/>
        </w:rPr>
        <w:t>illustra</w:t>
      </w:r>
      <w:r w:rsidR="000D3A58" w:rsidRPr="00075063">
        <w:rPr>
          <w:sz w:val="28"/>
          <w:szCs w:val="28"/>
        </w:rPr>
        <w:t xml:space="preserve">re </w:t>
      </w:r>
      <w:r w:rsidRPr="00075063">
        <w:rPr>
          <w:sz w:val="28"/>
          <w:szCs w:val="28"/>
        </w:rPr>
        <w:t xml:space="preserve"> </w:t>
      </w:r>
      <w:r w:rsidR="001122DE">
        <w:rPr>
          <w:sz w:val="28"/>
          <w:szCs w:val="28"/>
        </w:rPr>
        <w:t>la  situazione delle due classi.</w:t>
      </w:r>
    </w:p>
    <w:p w:rsidR="00116FB5" w:rsidRPr="00075063" w:rsidRDefault="001122DE" w:rsidP="00116FB5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La coordinatrice p</w:t>
      </w:r>
      <w:r w:rsidR="00116FB5" w:rsidRPr="00075063">
        <w:rPr>
          <w:sz w:val="28"/>
          <w:szCs w:val="28"/>
        </w:rPr>
        <w:t>one</w:t>
      </w:r>
      <w:r w:rsidR="000D3A58" w:rsidRPr="00075063">
        <w:rPr>
          <w:sz w:val="28"/>
          <w:szCs w:val="28"/>
        </w:rPr>
        <w:t xml:space="preserve"> l’</w:t>
      </w:r>
      <w:r w:rsidR="00116FB5" w:rsidRPr="00075063">
        <w:rPr>
          <w:sz w:val="28"/>
          <w:szCs w:val="28"/>
        </w:rPr>
        <w:t>attenzione sulla necessità di un comportamento più rispettoso delle regole sociali e scolastiche da parte di tutti gli alunni, al fine di garantire un apprendimento proficuo e sereno.</w:t>
      </w:r>
    </w:p>
    <w:p w:rsidR="00116FB5" w:rsidRPr="00075063" w:rsidRDefault="001122DE" w:rsidP="00116FB5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M</w:t>
      </w:r>
      <w:r w:rsidR="000D3A58" w:rsidRPr="00075063">
        <w:rPr>
          <w:sz w:val="28"/>
          <w:szCs w:val="28"/>
        </w:rPr>
        <w:t>ette in evidenza la necessità di tempi più lunghi di concentrazione, maggiore autonomia e senso di responsabilità nel portare a termine i lavori scolastici, infatti sono presenti , in entrambe le classi, bambini che rallentano in maniere eccessiva il normale svolgimento delle attività.</w:t>
      </w:r>
    </w:p>
    <w:p w:rsidR="000D3A58" w:rsidRPr="00075063" w:rsidRDefault="000D3A58" w:rsidP="00116FB5">
      <w:pPr>
        <w:pStyle w:val="Paragrafoelenco"/>
        <w:ind w:left="0"/>
        <w:rPr>
          <w:sz w:val="28"/>
          <w:szCs w:val="28"/>
        </w:rPr>
      </w:pPr>
      <w:r w:rsidRPr="00075063">
        <w:rPr>
          <w:sz w:val="28"/>
          <w:szCs w:val="28"/>
        </w:rPr>
        <w:t>Al fine di affrontare più serenamente le Prove Invalsi, le docenti propongono  ai genitori l’acquisto di due testi</w:t>
      </w:r>
      <w:r w:rsidR="001122DE">
        <w:rPr>
          <w:sz w:val="28"/>
          <w:szCs w:val="28"/>
        </w:rPr>
        <w:t xml:space="preserve"> per le esercitazioni</w:t>
      </w:r>
      <w:r w:rsidRPr="00075063">
        <w:rPr>
          <w:sz w:val="28"/>
          <w:szCs w:val="28"/>
        </w:rPr>
        <w:t xml:space="preserve"> , uno per Italiano e uno pe</w:t>
      </w:r>
      <w:r w:rsidR="001122DE">
        <w:rPr>
          <w:sz w:val="28"/>
          <w:szCs w:val="28"/>
        </w:rPr>
        <w:t xml:space="preserve">r Matematica </w:t>
      </w:r>
      <w:r w:rsidR="004411B8" w:rsidRPr="00075063">
        <w:rPr>
          <w:sz w:val="28"/>
          <w:szCs w:val="28"/>
        </w:rPr>
        <w:t>.</w:t>
      </w:r>
    </w:p>
    <w:p w:rsidR="00AC7CCF" w:rsidRPr="00075063" w:rsidRDefault="001122DE" w:rsidP="00AC7CCF">
      <w:pPr>
        <w:rPr>
          <w:sz w:val="28"/>
          <w:szCs w:val="28"/>
        </w:rPr>
      </w:pPr>
      <w:r>
        <w:rPr>
          <w:sz w:val="28"/>
          <w:szCs w:val="28"/>
        </w:rPr>
        <w:t xml:space="preserve">Si dà, poi, </w:t>
      </w:r>
      <w:r w:rsidR="00AC7CCF" w:rsidRPr="00075063">
        <w:rPr>
          <w:sz w:val="28"/>
          <w:szCs w:val="28"/>
        </w:rPr>
        <w:t xml:space="preserve"> lettura dei punti salienti del patto di corresponsabilità che è stato sottoscritto l’anno scorso dai genitori presenti.</w:t>
      </w:r>
    </w:p>
    <w:p w:rsidR="004411B8" w:rsidRPr="00075063" w:rsidRDefault="004411B8" w:rsidP="00116FB5">
      <w:pPr>
        <w:pStyle w:val="Paragrafoelenco"/>
        <w:ind w:left="0"/>
        <w:rPr>
          <w:sz w:val="28"/>
          <w:szCs w:val="28"/>
        </w:rPr>
      </w:pPr>
      <w:r w:rsidRPr="00075063">
        <w:rPr>
          <w:sz w:val="28"/>
          <w:szCs w:val="28"/>
        </w:rPr>
        <w:t>Si</w:t>
      </w:r>
      <w:r w:rsidR="001122DE">
        <w:rPr>
          <w:sz w:val="28"/>
          <w:szCs w:val="28"/>
        </w:rPr>
        <w:t xml:space="preserve">  procede, pertanto</w:t>
      </w:r>
      <w:r w:rsidR="00AC7CCF" w:rsidRPr="00075063">
        <w:rPr>
          <w:sz w:val="28"/>
          <w:szCs w:val="28"/>
        </w:rPr>
        <w:t xml:space="preserve">, </w:t>
      </w:r>
      <w:r w:rsidRPr="00075063">
        <w:rPr>
          <w:sz w:val="28"/>
          <w:szCs w:val="28"/>
        </w:rPr>
        <w:t xml:space="preserve"> ad illustrare i compiti </w:t>
      </w:r>
      <w:r w:rsidR="00AC7CCF" w:rsidRPr="00075063">
        <w:rPr>
          <w:sz w:val="28"/>
          <w:szCs w:val="28"/>
        </w:rPr>
        <w:t xml:space="preserve">e le attribuzioni del Consiglio di Interclasse e </w:t>
      </w:r>
      <w:r w:rsidRPr="00075063">
        <w:rPr>
          <w:sz w:val="28"/>
          <w:szCs w:val="28"/>
        </w:rPr>
        <w:t>dei rappresentanti dei genitori</w:t>
      </w:r>
      <w:r w:rsidR="00B065F3">
        <w:rPr>
          <w:sz w:val="28"/>
          <w:szCs w:val="28"/>
        </w:rPr>
        <w:t xml:space="preserve"> e si</w:t>
      </w:r>
      <w:r w:rsidRPr="00075063">
        <w:rPr>
          <w:sz w:val="28"/>
          <w:szCs w:val="28"/>
        </w:rPr>
        <w:t xml:space="preserve"> com</w:t>
      </w:r>
      <w:r w:rsidR="00B065F3">
        <w:rPr>
          <w:sz w:val="28"/>
          <w:szCs w:val="28"/>
        </w:rPr>
        <w:t>unicano</w:t>
      </w:r>
      <w:r w:rsidR="00AC7CCF" w:rsidRPr="00075063">
        <w:rPr>
          <w:sz w:val="28"/>
          <w:szCs w:val="28"/>
        </w:rPr>
        <w:t xml:space="preserve"> </w:t>
      </w:r>
      <w:r w:rsidRPr="00075063">
        <w:rPr>
          <w:sz w:val="28"/>
          <w:szCs w:val="28"/>
        </w:rPr>
        <w:t xml:space="preserve"> le modalità di voto e di costituzione del seggio elettorale.</w:t>
      </w:r>
    </w:p>
    <w:p w:rsidR="004411B8" w:rsidRPr="00075063" w:rsidRDefault="004411B8" w:rsidP="00116FB5">
      <w:pPr>
        <w:pStyle w:val="Paragrafoelenco"/>
        <w:ind w:left="0"/>
        <w:rPr>
          <w:sz w:val="28"/>
          <w:szCs w:val="28"/>
        </w:rPr>
      </w:pPr>
      <w:r w:rsidRPr="00075063">
        <w:rPr>
          <w:sz w:val="28"/>
          <w:szCs w:val="28"/>
        </w:rPr>
        <w:t>Alle ore 17,00 si</w:t>
      </w:r>
      <w:r w:rsidR="001122DE">
        <w:rPr>
          <w:sz w:val="28"/>
          <w:szCs w:val="28"/>
        </w:rPr>
        <w:t xml:space="preserve"> i</w:t>
      </w:r>
      <w:r w:rsidRPr="00075063">
        <w:rPr>
          <w:sz w:val="28"/>
          <w:szCs w:val="28"/>
        </w:rPr>
        <w:t>nsedia il seggio elettorale per l’elezione dei rappresentanti di classe.</w:t>
      </w:r>
    </w:p>
    <w:p w:rsidR="004411B8" w:rsidRPr="00075063" w:rsidRDefault="004411B8" w:rsidP="00116FB5">
      <w:pPr>
        <w:pStyle w:val="Paragrafoelenco"/>
        <w:ind w:left="0"/>
        <w:rPr>
          <w:sz w:val="28"/>
          <w:szCs w:val="28"/>
        </w:rPr>
      </w:pPr>
      <w:r w:rsidRPr="00075063">
        <w:rPr>
          <w:sz w:val="28"/>
          <w:szCs w:val="28"/>
        </w:rPr>
        <w:t xml:space="preserve"> La riunione di Interclasse</w:t>
      </w:r>
      <w:r w:rsidR="001122DE">
        <w:rPr>
          <w:sz w:val="28"/>
          <w:szCs w:val="28"/>
        </w:rPr>
        <w:t xml:space="preserve">  procede</w:t>
      </w:r>
      <w:r w:rsidRPr="00075063">
        <w:rPr>
          <w:sz w:val="28"/>
          <w:szCs w:val="28"/>
        </w:rPr>
        <w:t xml:space="preserve"> con la sola componente docente per approfondire i punti all’</w:t>
      </w:r>
      <w:proofErr w:type="spellStart"/>
      <w:r w:rsidRPr="00075063">
        <w:rPr>
          <w:sz w:val="28"/>
          <w:szCs w:val="28"/>
        </w:rPr>
        <w:t>o.d.g.</w:t>
      </w:r>
      <w:proofErr w:type="spellEnd"/>
    </w:p>
    <w:p w:rsidR="004411B8" w:rsidRPr="00075063" w:rsidRDefault="004411B8" w:rsidP="00116FB5">
      <w:pPr>
        <w:pStyle w:val="Paragrafoelenco"/>
        <w:ind w:left="0"/>
        <w:rPr>
          <w:sz w:val="28"/>
          <w:szCs w:val="28"/>
        </w:rPr>
      </w:pPr>
    </w:p>
    <w:p w:rsidR="004411B8" w:rsidRDefault="004411B8" w:rsidP="004411B8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Analisi della situazione d’ingresso delle classi</w:t>
      </w:r>
    </w:p>
    <w:p w:rsidR="00A24764" w:rsidRPr="00075063" w:rsidRDefault="00A24764" w:rsidP="00A24764">
      <w:pPr>
        <w:pStyle w:val="Paragrafoelenco"/>
        <w:rPr>
          <w:b/>
          <w:sz w:val="28"/>
          <w:szCs w:val="28"/>
        </w:rPr>
      </w:pPr>
    </w:p>
    <w:p w:rsidR="00543DDB" w:rsidRPr="00A24764" w:rsidRDefault="004411B8" w:rsidP="00A24764">
      <w:pPr>
        <w:rPr>
          <w:sz w:val="28"/>
          <w:szCs w:val="28"/>
        </w:rPr>
      </w:pPr>
      <w:r w:rsidRPr="00A24764">
        <w:rPr>
          <w:sz w:val="28"/>
          <w:szCs w:val="28"/>
        </w:rPr>
        <w:t xml:space="preserve">I docenti concordano  nell’affermare che la maggior parte degli alunni evidenzia </w:t>
      </w:r>
      <w:r w:rsidR="00543DDB" w:rsidRPr="00A24764">
        <w:rPr>
          <w:sz w:val="28"/>
          <w:szCs w:val="28"/>
        </w:rPr>
        <w:t>interesse, impegno , partecipazione, tempi di esecuzione delle attività, autonomia e rispetto delle regole sociali e scolastiche adeguati. In ogni classe è presente un numero esiguo di alunni,  che mostra poca concentrazione,  tempi di attenzione piuttosto brevi, talune incertezze negli apprendimenti, che necessita di sollecitazione e aiuto da parte delle insegnan</w:t>
      </w:r>
      <w:r w:rsidR="001122DE">
        <w:rPr>
          <w:sz w:val="28"/>
          <w:szCs w:val="28"/>
        </w:rPr>
        <w:t>ti. Per qualche alunno</w:t>
      </w:r>
      <w:r w:rsidR="00FD4AA7">
        <w:rPr>
          <w:sz w:val="28"/>
          <w:szCs w:val="28"/>
        </w:rPr>
        <w:t>,</w:t>
      </w:r>
      <w:r w:rsidR="001122DE">
        <w:rPr>
          <w:sz w:val="28"/>
          <w:szCs w:val="28"/>
        </w:rPr>
        <w:t xml:space="preserve"> </w:t>
      </w:r>
      <w:r w:rsidR="00B065F3">
        <w:rPr>
          <w:sz w:val="28"/>
          <w:szCs w:val="28"/>
        </w:rPr>
        <w:t xml:space="preserve"> che evidenzia  particolari difficoltà </w:t>
      </w:r>
      <w:r w:rsidR="003952A7">
        <w:rPr>
          <w:sz w:val="28"/>
          <w:szCs w:val="28"/>
        </w:rPr>
        <w:t xml:space="preserve">di apprendimento, </w:t>
      </w:r>
      <w:r w:rsidR="001122DE">
        <w:rPr>
          <w:sz w:val="28"/>
          <w:szCs w:val="28"/>
        </w:rPr>
        <w:t>si  prevede  l</w:t>
      </w:r>
      <w:r w:rsidR="00543DDB" w:rsidRPr="00A24764">
        <w:rPr>
          <w:sz w:val="28"/>
          <w:szCs w:val="28"/>
        </w:rPr>
        <w:t>a possibilità di sottoporli a</w:t>
      </w:r>
      <w:r w:rsidR="00B065F3">
        <w:rPr>
          <w:sz w:val="28"/>
          <w:szCs w:val="28"/>
        </w:rPr>
        <w:t xml:space="preserve">i test per </w:t>
      </w:r>
      <w:r w:rsidR="00543DDB" w:rsidRPr="00A24764">
        <w:rPr>
          <w:sz w:val="28"/>
          <w:szCs w:val="28"/>
        </w:rPr>
        <w:t xml:space="preserve"> eventuale certificazione </w:t>
      </w:r>
      <w:proofErr w:type="spellStart"/>
      <w:r w:rsidR="00543DDB" w:rsidRPr="00A24764">
        <w:rPr>
          <w:sz w:val="28"/>
          <w:szCs w:val="28"/>
        </w:rPr>
        <w:t>B.E.S.</w:t>
      </w:r>
      <w:proofErr w:type="spellEnd"/>
    </w:p>
    <w:p w:rsidR="004411B8" w:rsidRPr="00A24764" w:rsidRDefault="00543DDB" w:rsidP="00A24764">
      <w:pPr>
        <w:rPr>
          <w:sz w:val="28"/>
          <w:szCs w:val="28"/>
        </w:rPr>
      </w:pPr>
      <w:r w:rsidRPr="00A24764">
        <w:rPr>
          <w:sz w:val="28"/>
          <w:szCs w:val="28"/>
        </w:rPr>
        <w:t>Dal punto di vista del comportamento permane da parte di alcuni bambini la diff</w:t>
      </w:r>
      <w:r w:rsidR="00AC7CCF" w:rsidRPr="00A24764">
        <w:rPr>
          <w:sz w:val="28"/>
          <w:szCs w:val="28"/>
        </w:rPr>
        <w:t>icoltà a rispettare le regole di convivenza democratica.</w:t>
      </w:r>
    </w:p>
    <w:p w:rsidR="000D3A58" w:rsidRPr="00075063" w:rsidRDefault="000D3A58" w:rsidP="00116FB5">
      <w:pPr>
        <w:pStyle w:val="Paragrafoelenco"/>
        <w:ind w:left="0"/>
        <w:rPr>
          <w:sz w:val="28"/>
          <w:szCs w:val="28"/>
        </w:rPr>
      </w:pPr>
    </w:p>
    <w:p w:rsidR="004411B8" w:rsidRPr="004411B8" w:rsidRDefault="004411B8" w:rsidP="004411B8">
      <w:pPr>
        <w:rPr>
          <w:sz w:val="36"/>
          <w:szCs w:val="36"/>
        </w:rPr>
      </w:pPr>
    </w:p>
    <w:p w:rsidR="004411B8" w:rsidRPr="00075063" w:rsidRDefault="004411B8" w:rsidP="004411B8">
      <w:pPr>
        <w:pStyle w:val="Paragrafoelenco"/>
        <w:rPr>
          <w:b/>
          <w:sz w:val="28"/>
          <w:szCs w:val="28"/>
        </w:rPr>
      </w:pPr>
    </w:p>
    <w:p w:rsidR="0020110A" w:rsidRPr="00075063" w:rsidRDefault="0020110A" w:rsidP="0020110A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 xml:space="preserve">Criteri per la stesura della programmazione di classe </w:t>
      </w:r>
    </w:p>
    <w:p w:rsidR="004411B8" w:rsidRPr="00075063" w:rsidRDefault="0020110A" w:rsidP="0020110A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Individuazione di obiettivi formativi trasversali, unità di apprendimento condivise, anche ai fini dello sviluppo delle competenze chiave e di cittadinanza e della certificazione delle competenze</w:t>
      </w:r>
    </w:p>
    <w:p w:rsidR="009B277B" w:rsidRPr="00075063" w:rsidRDefault="009B277B" w:rsidP="009B277B">
      <w:pPr>
        <w:pStyle w:val="Paragrafoelenco"/>
        <w:rPr>
          <w:b/>
          <w:sz w:val="28"/>
          <w:szCs w:val="28"/>
        </w:rPr>
      </w:pPr>
    </w:p>
    <w:p w:rsidR="0020110A" w:rsidRPr="00A24764" w:rsidRDefault="0020110A" w:rsidP="00A24764">
      <w:pPr>
        <w:rPr>
          <w:sz w:val="28"/>
          <w:szCs w:val="28"/>
        </w:rPr>
      </w:pPr>
      <w:r w:rsidRPr="00A24764">
        <w:rPr>
          <w:sz w:val="28"/>
          <w:szCs w:val="28"/>
        </w:rPr>
        <w:t>La programmazione di classe,</w:t>
      </w:r>
      <w:r w:rsidR="00FD4AA7">
        <w:rPr>
          <w:sz w:val="28"/>
          <w:szCs w:val="28"/>
        </w:rPr>
        <w:t xml:space="preserve"> </w:t>
      </w:r>
      <w:r w:rsidRPr="00A24764">
        <w:rPr>
          <w:sz w:val="28"/>
          <w:szCs w:val="28"/>
        </w:rPr>
        <w:t xml:space="preserve"> tratta dalle </w:t>
      </w:r>
      <w:proofErr w:type="spellStart"/>
      <w:r w:rsidRPr="00A24764">
        <w:rPr>
          <w:sz w:val="28"/>
          <w:szCs w:val="28"/>
        </w:rPr>
        <w:t>Uda</w:t>
      </w:r>
      <w:proofErr w:type="spellEnd"/>
      <w:r w:rsidRPr="00A24764">
        <w:rPr>
          <w:sz w:val="28"/>
          <w:szCs w:val="28"/>
        </w:rPr>
        <w:t xml:space="preserve"> bimestrali condivise</w:t>
      </w:r>
      <w:r w:rsidR="00484CC9">
        <w:rPr>
          <w:sz w:val="28"/>
          <w:szCs w:val="28"/>
        </w:rPr>
        <w:t xml:space="preserve">, fornisce opportunità formative adeguate alle esigenze e </w:t>
      </w:r>
      <w:r w:rsidR="00FD4AA7">
        <w:rPr>
          <w:sz w:val="28"/>
          <w:szCs w:val="28"/>
        </w:rPr>
        <w:t xml:space="preserve">alle </w:t>
      </w:r>
      <w:r w:rsidR="00484CC9">
        <w:rPr>
          <w:sz w:val="28"/>
          <w:szCs w:val="28"/>
        </w:rPr>
        <w:t>potenzialità degli alunni  e f</w:t>
      </w:r>
      <w:r w:rsidR="00FD4AA7">
        <w:rPr>
          <w:sz w:val="28"/>
          <w:szCs w:val="28"/>
        </w:rPr>
        <w:t>avorisce lo sviluppo sociale, culturale ed affettivo ricco</w:t>
      </w:r>
      <w:r w:rsidR="00484CC9">
        <w:rPr>
          <w:sz w:val="28"/>
          <w:szCs w:val="28"/>
        </w:rPr>
        <w:t xml:space="preserve"> e soddisfacen</w:t>
      </w:r>
      <w:r w:rsidR="00650DCA">
        <w:rPr>
          <w:sz w:val="28"/>
          <w:szCs w:val="28"/>
        </w:rPr>
        <w:t>te. G</w:t>
      </w:r>
      <w:r w:rsidRPr="00A24764">
        <w:rPr>
          <w:sz w:val="28"/>
          <w:szCs w:val="28"/>
        </w:rPr>
        <w:t xml:space="preserve">li </w:t>
      </w:r>
      <w:r w:rsidR="00605AD5">
        <w:rPr>
          <w:sz w:val="28"/>
          <w:szCs w:val="28"/>
        </w:rPr>
        <w:t>obie</w:t>
      </w:r>
      <w:r w:rsidR="00650DCA">
        <w:rPr>
          <w:sz w:val="28"/>
          <w:szCs w:val="28"/>
        </w:rPr>
        <w:t xml:space="preserve">ttivi formativi trasversali  e le </w:t>
      </w:r>
      <w:proofErr w:type="spellStart"/>
      <w:r w:rsidR="00650DCA">
        <w:rPr>
          <w:sz w:val="28"/>
          <w:szCs w:val="28"/>
        </w:rPr>
        <w:t>Uda</w:t>
      </w:r>
      <w:proofErr w:type="spellEnd"/>
      <w:r w:rsidR="00650DCA">
        <w:rPr>
          <w:sz w:val="28"/>
          <w:szCs w:val="28"/>
        </w:rPr>
        <w:t xml:space="preserve"> </w:t>
      </w:r>
      <w:r w:rsidR="00605AD5">
        <w:rPr>
          <w:sz w:val="28"/>
          <w:szCs w:val="28"/>
        </w:rPr>
        <w:t>con</w:t>
      </w:r>
      <w:r w:rsidR="00484CC9">
        <w:rPr>
          <w:sz w:val="28"/>
          <w:szCs w:val="28"/>
        </w:rPr>
        <w:t>corrono alla formazione integrale della persona</w:t>
      </w:r>
      <w:r w:rsidR="00FD4AA7">
        <w:rPr>
          <w:sz w:val="28"/>
          <w:szCs w:val="28"/>
        </w:rPr>
        <w:t xml:space="preserve"> e  tengono</w:t>
      </w:r>
      <w:r w:rsidR="00484CC9">
        <w:rPr>
          <w:sz w:val="28"/>
          <w:szCs w:val="28"/>
        </w:rPr>
        <w:t xml:space="preserve"> conto </w:t>
      </w:r>
      <w:r w:rsidRPr="00A24764">
        <w:rPr>
          <w:sz w:val="28"/>
          <w:szCs w:val="28"/>
        </w:rPr>
        <w:t>delle competenze chiave e di cittadinanza e della c</w:t>
      </w:r>
      <w:r w:rsidR="00B065F3">
        <w:rPr>
          <w:sz w:val="28"/>
          <w:szCs w:val="28"/>
        </w:rPr>
        <w:t>ertificazione delle competenze.</w:t>
      </w:r>
      <w:r w:rsidR="00FD4AA7">
        <w:rPr>
          <w:sz w:val="28"/>
          <w:szCs w:val="28"/>
        </w:rPr>
        <w:t xml:space="preserve"> Punto di partenza   è </w:t>
      </w:r>
      <w:r w:rsidR="00605AD5">
        <w:rPr>
          <w:sz w:val="28"/>
          <w:szCs w:val="28"/>
        </w:rPr>
        <w:t xml:space="preserve"> il contesto s</w:t>
      </w:r>
      <w:r w:rsidR="00FD4AA7">
        <w:rPr>
          <w:sz w:val="28"/>
          <w:szCs w:val="28"/>
        </w:rPr>
        <w:t>ociale e i bisogni dei bambini ed è</w:t>
      </w:r>
      <w:r w:rsidR="003952A7">
        <w:rPr>
          <w:sz w:val="28"/>
          <w:szCs w:val="28"/>
        </w:rPr>
        <w:t xml:space="preserve"> </w:t>
      </w:r>
      <w:r w:rsidR="00605AD5">
        <w:rPr>
          <w:sz w:val="28"/>
          <w:szCs w:val="28"/>
        </w:rPr>
        <w:t xml:space="preserve">articolata per competenze , prediligendo le  unità </w:t>
      </w:r>
      <w:r w:rsidR="00484CC9">
        <w:rPr>
          <w:sz w:val="28"/>
          <w:szCs w:val="28"/>
        </w:rPr>
        <w:t>interdisciplinari, che prevedono</w:t>
      </w:r>
      <w:r w:rsidR="00605AD5">
        <w:rPr>
          <w:sz w:val="28"/>
          <w:szCs w:val="28"/>
        </w:rPr>
        <w:t xml:space="preserve">  i collegamenti </w:t>
      </w:r>
      <w:r w:rsidR="00484CC9">
        <w:rPr>
          <w:sz w:val="28"/>
          <w:szCs w:val="28"/>
        </w:rPr>
        <w:t xml:space="preserve"> e l’integrazione </w:t>
      </w:r>
      <w:r w:rsidR="00605AD5">
        <w:rPr>
          <w:sz w:val="28"/>
          <w:szCs w:val="28"/>
        </w:rPr>
        <w:t>delle diverse discipline</w:t>
      </w:r>
      <w:r w:rsidR="00FD4AA7">
        <w:rPr>
          <w:sz w:val="28"/>
          <w:szCs w:val="28"/>
        </w:rPr>
        <w:t xml:space="preserve"> .Le scelte</w:t>
      </w:r>
      <w:r w:rsidR="00605AD5">
        <w:rPr>
          <w:sz w:val="28"/>
          <w:szCs w:val="28"/>
        </w:rPr>
        <w:t xml:space="preserve"> </w:t>
      </w:r>
      <w:r w:rsidR="00484CC9">
        <w:rPr>
          <w:sz w:val="28"/>
          <w:szCs w:val="28"/>
        </w:rPr>
        <w:t>metodologie</w:t>
      </w:r>
      <w:r w:rsidR="00FD4AA7">
        <w:rPr>
          <w:sz w:val="28"/>
          <w:szCs w:val="28"/>
        </w:rPr>
        <w:t xml:space="preserve">, inoltre, </w:t>
      </w:r>
      <w:r w:rsidR="00605AD5">
        <w:rPr>
          <w:sz w:val="28"/>
          <w:szCs w:val="28"/>
        </w:rPr>
        <w:t xml:space="preserve">  </w:t>
      </w:r>
      <w:r w:rsidR="00FD4AA7">
        <w:rPr>
          <w:sz w:val="28"/>
          <w:szCs w:val="28"/>
        </w:rPr>
        <w:t xml:space="preserve"> </w:t>
      </w:r>
      <w:r w:rsidR="00484CC9">
        <w:rPr>
          <w:sz w:val="28"/>
          <w:szCs w:val="28"/>
        </w:rPr>
        <w:t xml:space="preserve"> </w:t>
      </w:r>
      <w:r w:rsidR="00484CC9">
        <w:rPr>
          <w:sz w:val="28"/>
          <w:szCs w:val="28"/>
        </w:rPr>
        <w:lastRenderedPageBreak/>
        <w:t>consentano efficacemente il processo di apprendimento e di crescita, oltre che culturale, e</w:t>
      </w:r>
      <w:r w:rsidR="00650DCA">
        <w:rPr>
          <w:sz w:val="28"/>
          <w:szCs w:val="28"/>
        </w:rPr>
        <w:t>motiva  e relazionale di ciascun alunno</w:t>
      </w:r>
      <w:r w:rsidRPr="00A24764">
        <w:rPr>
          <w:sz w:val="28"/>
          <w:szCs w:val="28"/>
        </w:rPr>
        <w:t>.</w:t>
      </w:r>
    </w:p>
    <w:p w:rsidR="009B277B" w:rsidRPr="0020110A" w:rsidRDefault="009B277B" w:rsidP="0020110A">
      <w:pPr>
        <w:pStyle w:val="Paragrafoelenco"/>
        <w:rPr>
          <w:sz w:val="36"/>
          <w:szCs w:val="36"/>
        </w:rPr>
      </w:pPr>
    </w:p>
    <w:p w:rsidR="004411B8" w:rsidRDefault="004411B8" w:rsidP="004411B8">
      <w:pPr>
        <w:pStyle w:val="Paragrafoelenco"/>
        <w:rPr>
          <w:sz w:val="36"/>
          <w:szCs w:val="36"/>
        </w:rPr>
      </w:pPr>
    </w:p>
    <w:p w:rsidR="009B277B" w:rsidRDefault="009B277B" w:rsidP="009B277B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 xml:space="preserve">Accordi per la stesura </w:t>
      </w:r>
      <w:proofErr w:type="spellStart"/>
      <w:r w:rsidRPr="00075063">
        <w:rPr>
          <w:b/>
          <w:sz w:val="28"/>
          <w:szCs w:val="28"/>
        </w:rPr>
        <w:t>sel</w:t>
      </w:r>
      <w:proofErr w:type="spellEnd"/>
      <w:r w:rsidRPr="00075063">
        <w:rPr>
          <w:b/>
          <w:sz w:val="28"/>
          <w:szCs w:val="28"/>
        </w:rPr>
        <w:t xml:space="preserve"> </w:t>
      </w:r>
      <w:proofErr w:type="spellStart"/>
      <w:r w:rsidRPr="00075063">
        <w:rPr>
          <w:b/>
          <w:sz w:val="28"/>
          <w:szCs w:val="28"/>
        </w:rPr>
        <w:t>P.E.I.</w:t>
      </w:r>
      <w:proofErr w:type="spellEnd"/>
      <w:r w:rsidRPr="00075063">
        <w:rPr>
          <w:b/>
          <w:sz w:val="28"/>
          <w:szCs w:val="28"/>
        </w:rPr>
        <w:t xml:space="preserve"> per ogni alunno diversamente abile, PDP per eventuali alunni con certificazione di </w:t>
      </w:r>
      <w:proofErr w:type="spellStart"/>
      <w:r w:rsidRPr="00075063">
        <w:rPr>
          <w:b/>
          <w:sz w:val="28"/>
          <w:szCs w:val="28"/>
        </w:rPr>
        <w:t>D.S.A.</w:t>
      </w:r>
      <w:proofErr w:type="spellEnd"/>
      <w:r w:rsidRPr="00075063">
        <w:rPr>
          <w:b/>
          <w:sz w:val="28"/>
          <w:szCs w:val="28"/>
        </w:rPr>
        <w:t xml:space="preserve"> e </w:t>
      </w:r>
      <w:proofErr w:type="spellStart"/>
      <w:r w:rsidRPr="00075063">
        <w:rPr>
          <w:b/>
          <w:sz w:val="28"/>
          <w:szCs w:val="28"/>
        </w:rPr>
        <w:t>B.E.S.</w:t>
      </w:r>
      <w:proofErr w:type="spellEnd"/>
      <w:r w:rsidRPr="00075063">
        <w:rPr>
          <w:b/>
          <w:sz w:val="28"/>
          <w:szCs w:val="28"/>
        </w:rPr>
        <w:t xml:space="preserve">  e per ogni altra situazione di differenziazione, comprese le attività per le classi aperte e per i gruppi di livello, attività di recupero e potenziamento</w:t>
      </w:r>
    </w:p>
    <w:p w:rsidR="00650DCA" w:rsidRPr="00075063" w:rsidRDefault="00650DCA" w:rsidP="00650DCA">
      <w:pPr>
        <w:pStyle w:val="Paragrafoelenco"/>
        <w:rPr>
          <w:b/>
          <w:sz w:val="28"/>
          <w:szCs w:val="28"/>
        </w:rPr>
      </w:pPr>
    </w:p>
    <w:p w:rsidR="00BD20CE" w:rsidRDefault="00BD20CE" w:rsidP="00BD20CE">
      <w:pPr>
        <w:rPr>
          <w:sz w:val="28"/>
          <w:szCs w:val="28"/>
        </w:rPr>
      </w:pPr>
      <w:r w:rsidRPr="00BD20CE">
        <w:rPr>
          <w:sz w:val="28"/>
          <w:szCs w:val="28"/>
        </w:rPr>
        <w:t>E’ inserito in ogni clas</w:t>
      </w:r>
      <w:r>
        <w:rPr>
          <w:sz w:val="28"/>
          <w:szCs w:val="28"/>
        </w:rPr>
        <w:t xml:space="preserve">se un bambino con certificazione di Handicap ,D.F. nella 2 A e </w:t>
      </w:r>
      <w:proofErr w:type="spellStart"/>
      <w:r>
        <w:rPr>
          <w:sz w:val="28"/>
          <w:szCs w:val="28"/>
        </w:rPr>
        <w:t>P.J.</w:t>
      </w:r>
      <w:proofErr w:type="spellEnd"/>
      <w:r>
        <w:rPr>
          <w:sz w:val="28"/>
          <w:szCs w:val="28"/>
        </w:rPr>
        <w:t xml:space="preserve"> nella 2 B</w:t>
      </w:r>
      <w:r w:rsidR="007C738D">
        <w:rPr>
          <w:sz w:val="28"/>
          <w:szCs w:val="28"/>
        </w:rPr>
        <w:t>.  C</w:t>
      </w:r>
      <w:r>
        <w:rPr>
          <w:sz w:val="28"/>
          <w:szCs w:val="28"/>
        </w:rPr>
        <w:t xml:space="preserve">iascun </w:t>
      </w:r>
      <w:r w:rsidR="007C738D">
        <w:rPr>
          <w:sz w:val="28"/>
          <w:szCs w:val="28"/>
        </w:rPr>
        <w:t>alunno è seguito dall’</w:t>
      </w:r>
      <w:r>
        <w:rPr>
          <w:sz w:val="28"/>
          <w:szCs w:val="28"/>
        </w:rPr>
        <w:t xml:space="preserve"> insegn</w:t>
      </w:r>
      <w:r w:rsidR="007C738D">
        <w:rPr>
          <w:sz w:val="28"/>
          <w:szCs w:val="28"/>
        </w:rPr>
        <w:t>ante di sostegno che curerà</w:t>
      </w:r>
      <w:r>
        <w:rPr>
          <w:sz w:val="28"/>
          <w:szCs w:val="28"/>
        </w:rPr>
        <w:t xml:space="preserve">, insieme alle insegnanti di classe, la definizione del PEI e ne garantirà lo svolgimento e l’eventuale adeguamento in corso  d’anno. </w:t>
      </w:r>
      <w:r w:rsidR="007C738D">
        <w:rPr>
          <w:sz w:val="28"/>
          <w:szCs w:val="28"/>
        </w:rPr>
        <w:t>I suddetti alunni sono seguiti, anche, da un’assistente.</w:t>
      </w:r>
    </w:p>
    <w:p w:rsidR="009B277B" w:rsidRPr="00A24764" w:rsidRDefault="00650DCA" w:rsidP="00A24764">
      <w:pPr>
        <w:rPr>
          <w:sz w:val="28"/>
          <w:szCs w:val="28"/>
        </w:rPr>
      </w:pPr>
      <w:r>
        <w:rPr>
          <w:sz w:val="28"/>
          <w:szCs w:val="28"/>
        </w:rPr>
        <w:t xml:space="preserve">Per qualche alunno che ha evidenziato particolari difficoltà con particolari di </w:t>
      </w:r>
      <w:r w:rsidR="009B277B" w:rsidRPr="00A24764">
        <w:rPr>
          <w:sz w:val="28"/>
          <w:szCs w:val="28"/>
        </w:rPr>
        <w:t>apprendimento le insegnanti prevedono di sottoporli</w:t>
      </w:r>
      <w:r>
        <w:rPr>
          <w:sz w:val="28"/>
          <w:szCs w:val="28"/>
        </w:rPr>
        <w:t xml:space="preserve"> ai test per eventuale </w:t>
      </w:r>
      <w:r w:rsidR="009B277B" w:rsidRPr="00A24764">
        <w:rPr>
          <w:sz w:val="28"/>
          <w:szCs w:val="28"/>
        </w:rPr>
        <w:t xml:space="preserve">certificazione </w:t>
      </w:r>
      <w:proofErr w:type="spellStart"/>
      <w:r w:rsidR="009B277B" w:rsidRPr="00A24764">
        <w:rPr>
          <w:sz w:val="28"/>
          <w:szCs w:val="28"/>
        </w:rPr>
        <w:t>B.E.S</w:t>
      </w:r>
      <w:proofErr w:type="spellEnd"/>
      <w:r w:rsidR="009B277B" w:rsidRPr="00A24764">
        <w:rPr>
          <w:sz w:val="28"/>
          <w:szCs w:val="28"/>
        </w:rPr>
        <w:t xml:space="preserve"> nei tempi e nelle modalità opportu</w:t>
      </w:r>
      <w:r w:rsidR="007C738D">
        <w:rPr>
          <w:sz w:val="28"/>
          <w:szCs w:val="28"/>
        </w:rPr>
        <w:t>ne, nel frattempo, sono inseriti</w:t>
      </w:r>
      <w:r w:rsidR="009B277B" w:rsidRPr="00A24764">
        <w:rPr>
          <w:sz w:val="28"/>
          <w:szCs w:val="28"/>
        </w:rPr>
        <w:t xml:space="preserve"> nel progetto recupero, che viene effettuato in orario curriculare e con modalità, attese dalla normativa vigente, che prevedono attività didattiche e di “inclusione” da svolgersi secondo modalità “gruppi” e “classi aperte” .</w:t>
      </w:r>
    </w:p>
    <w:p w:rsidR="009B277B" w:rsidRDefault="009B277B" w:rsidP="009B277B">
      <w:pPr>
        <w:pStyle w:val="Paragrafoelenco"/>
        <w:rPr>
          <w:sz w:val="36"/>
          <w:szCs w:val="36"/>
        </w:rPr>
      </w:pPr>
    </w:p>
    <w:p w:rsidR="009B277B" w:rsidRPr="009B277B" w:rsidRDefault="009B277B" w:rsidP="009B277B">
      <w:pPr>
        <w:pStyle w:val="Paragrafoelenco"/>
        <w:rPr>
          <w:sz w:val="36"/>
          <w:szCs w:val="36"/>
        </w:rPr>
      </w:pPr>
    </w:p>
    <w:p w:rsidR="009B277B" w:rsidRPr="00075063" w:rsidRDefault="009B277B" w:rsidP="009B277B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 xml:space="preserve">Progetti POF, partecipazione a concorsi, </w:t>
      </w:r>
      <w:proofErr w:type="spellStart"/>
      <w:r w:rsidRPr="00075063">
        <w:rPr>
          <w:b/>
          <w:sz w:val="28"/>
          <w:szCs w:val="28"/>
        </w:rPr>
        <w:t>manifestazioni…</w:t>
      </w:r>
      <w:proofErr w:type="spellEnd"/>
    </w:p>
    <w:p w:rsidR="009B277B" w:rsidRPr="00075063" w:rsidRDefault="009B277B" w:rsidP="009B277B">
      <w:pPr>
        <w:pStyle w:val="Paragrafoelenco"/>
        <w:rPr>
          <w:b/>
          <w:sz w:val="28"/>
          <w:szCs w:val="28"/>
        </w:rPr>
      </w:pPr>
    </w:p>
    <w:p w:rsidR="009B277B" w:rsidRPr="00A24764" w:rsidRDefault="009B277B" w:rsidP="00A24764">
      <w:pPr>
        <w:rPr>
          <w:sz w:val="28"/>
          <w:szCs w:val="28"/>
        </w:rPr>
      </w:pPr>
      <w:r w:rsidRPr="00A24764">
        <w:rPr>
          <w:sz w:val="28"/>
          <w:szCs w:val="28"/>
        </w:rPr>
        <w:t>Gli alunni parteciperann</w:t>
      </w:r>
      <w:r w:rsidR="001122DE">
        <w:rPr>
          <w:sz w:val="28"/>
          <w:szCs w:val="28"/>
        </w:rPr>
        <w:t>o al progetto curriculare</w:t>
      </w:r>
      <w:r w:rsidR="00650DCA">
        <w:rPr>
          <w:sz w:val="28"/>
          <w:szCs w:val="28"/>
        </w:rPr>
        <w:t xml:space="preserve"> </w:t>
      </w:r>
      <w:r w:rsidR="001122DE">
        <w:rPr>
          <w:sz w:val="28"/>
          <w:szCs w:val="28"/>
        </w:rPr>
        <w:t xml:space="preserve"> “Un giorno la terra sarà bellissima”</w:t>
      </w:r>
      <w:r w:rsidR="00650DCA">
        <w:rPr>
          <w:sz w:val="28"/>
          <w:szCs w:val="28"/>
        </w:rPr>
        <w:t>,</w:t>
      </w:r>
      <w:r w:rsidR="001122DE">
        <w:rPr>
          <w:sz w:val="28"/>
          <w:szCs w:val="28"/>
        </w:rPr>
        <w:t xml:space="preserve"> attraverso il quale potranno apprendere nozioni ambientali e di cittadinanza attiva.</w:t>
      </w:r>
    </w:p>
    <w:p w:rsidR="00842951" w:rsidRDefault="001122DE" w:rsidP="001122DE">
      <w:pPr>
        <w:rPr>
          <w:sz w:val="28"/>
          <w:szCs w:val="28"/>
        </w:rPr>
      </w:pPr>
      <w:r>
        <w:rPr>
          <w:sz w:val="28"/>
          <w:szCs w:val="28"/>
        </w:rPr>
        <w:t xml:space="preserve">Inoltre si continuerà </w:t>
      </w:r>
      <w:r w:rsidR="009B277B" w:rsidRPr="001122DE">
        <w:rPr>
          <w:sz w:val="28"/>
          <w:szCs w:val="28"/>
        </w:rPr>
        <w:t>l</w:t>
      </w:r>
      <w:r>
        <w:rPr>
          <w:sz w:val="28"/>
          <w:szCs w:val="28"/>
        </w:rPr>
        <w:t>a  progettualità  sulla parità di genere già avviata</w:t>
      </w:r>
      <w:r w:rsidR="001A2B92">
        <w:rPr>
          <w:sz w:val="28"/>
          <w:szCs w:val="28"/>
        </w:rPr>
        <w:t xml:space="preserve"> lo scorso anno in modalità curricolare</w:t>
      </w:r>
      <w:r w:rsidR="00650DCA">
        <w:rPr>
          <w:sz w:val="28"/>
          <w:szCs w:val="28"/>
        </w:rPr>
        <w:t>,</w:t>
      </w:r>
      <w:r w:rsidR="001A2B92">
        <w:rPr>
          <w:sz w:val="28"/>
          <w:szCs w:val="28"/>
        </w:rPr>
        <w:t xml:space="preserve"> trasformandosi quest’anno in attività anche extracurriculare.</w:t>
      </w:r>
    </w:p>
    <w:p w:rsidR="00FD4AA7" w:rsidRDefault="001A2B92" w:rsidP="001122DE">
      <w:pPr>
        <w:rPr>
          <w:sz w:val="28"/>
          <w:szCs w:val="28"/>
        </w:rPr>
      </w:pPr>
      <w:r>
        <w:rPr>
          <w:sz w:val="28"/>
          <w:szCs w:val="28"/>
        </w:rPr>
        <w:t xml:space="preserve">Abbiamo partecipato , anche, come interclasse congiunta  </w:t>
      </w:r>
      <w:proofErr w:type="spellStart"/>
      <w:r>
        <w:rPr>
          <w:sz w:val="28"/>
          <w:szCs w:val="28"/>
        </w:rPr>
        <w:t>Toniolo-Bonsegna</w:t>
      </w:r>
      <w:proofErr w:type="spellEnd"/>
      <w:r>
        <w:rPr>
          <w:sz w:val="28"/>
          <w:szCs w:val="28"/>
        </w:rPr>
        <w:t xml:space="preserve"> alla realizzazi</w:t>
      </w:r>
      <w:r w:rsidR="00650DCA">
        <w:rPr>
          <w:sz w:val="28"/>
          <w:szCs w:val="28"/>
        </w:rPr>
        <w:t>one  di un progetto</w:t>
      </w:r>
      <w:r w:rsidR="00FD4AA7">
        <w:rPr>
          <w:sz w:val="28"/>
          <w:szCs w:val="28"/>
        </w:rPr>
        <w:t>,</w:t>
      </w:r>
      <w:r w:rsidR="00650DCA">
        <w:rPr>
          <w:sz w:val="28"/>
          <w:szCs w:val="28"/>
        </w:rPr>
        <w:t xml:space="preserve"> rispondendo </w:t>
      </w:r>
      <w:r>
        <w:rPr>
          <w:sz w:val="28"/>
          <w:szCs w:val="28"/>
        </w:rPr>
        <w:t>ad un bando emanato d</w:t>
      </w:r>
      <w:r w:rsidR="00650DCA">
        <w:rPr>
          <w:sz w:val="28"/>
          <w:szCs w:val="28"/>
        </w:rPr>
        <w:t>al ministero delle Pari Opportunità, secondo quant</w:t>
      </w:r>
      <w:r>
        <w:rPr>
          <w:sz w:val="28"/>
          <w:szCs w:val="28"/>
        </w:rPr>
        <w:t>o stabilito dalla Convenzione di Istanbul, per il contrasto della violenza di genere.</w:t>
      </w:r>
      <w:r w:rsidR="00650DCA">
        <w:rPr>
          <w:sz w:val="28"/>
          <w:szCs w:val="28"/>
        </w:rPr>
        <w:t xml:space="preserve"> </w:t>
      </w:r>
      <w:r>
        <w:rPr>
          <w:sz w:val="28"/>
          <w:szCs w:val="28"/>
        </w:rPr>
        <w:t>In attesa di risposta da parte del Ministero, abbiamo presentato una progettazione da realizzare con il contributo del FIS.</w:t>
      </w:r>
      <w:r w:rsidR="00650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attività già  avviate curricularmente attraverso varie </w:t>
      </w:r>
      <w:r w:rsidR="00B065F3">
        <w:rPr>
          <w:sz w:val="28"/>
          <w:szCs w:val="28"/>
        </w:rPr>
        <w:t>iniziative utili alla riflessione</w:t>
      </w:r>
    </w:p>
    <w:p w:rsidR="001A2B92" w:rsidRPr="001122DE" w:rsidRDefault="00B065F3" w:rsidP="001122DE">
      <w:pPr>
        <w:rPr>
          <w:sz w:val="28"/>
          <w:szCs w:val="28"/>
        </w:rPr>
      </w:pPr>
      <w:r>
        <w:rPr>
          <w:sz w:val="28"/>
          <w:szCs w:val="28"/>
        </w:rPr>
        <w:t xml:space="preserve">( Giornata Internazionale della pace, Giornata Internazionale dei diritti delle </w:t>
      </w:r>
      <w:proofErr w:type="spellStart"/>
      <w:r>
        <w:rPr>
          <w:sz w:val="28"/>
          <w:szCs w:val="28"/>
        </w:rPr>
        <w:t>bambine…</w:t>
      </w:r>
      <w:proofErr w:type="spellEnd"/>
      <w:r w:rsidR="00650DCA">
        <w:rPr>
          <w:sz w:val="28"/>
          <w:szCs w:val="28"/>
        </w:rPr>
        <w:t>) , p</w:t>
      </w:r>
      <w:r>
        <w:rPr>
          <w:sz w:val="28"/>
          <w:szCs w:val="28"/>
        </w:rPr>
        <w:t>renderanno il loro avvio ufficiale con”  La settimana dei diritti “ (20-25 Novembre)</w:t>
      </w:r>
    </w:p>
    <w:p w:rsidR="009B277B" w:rsidRPr="00075063" w:rsidRDefault="009B277B" w:rsidP="009B277B">
      <w:pPr>
        <w:pStyle w:val="Paragrafoelenco"/>
        <w:rPr>
          <w:sz w:val="28"/>
          <w:szCs w:val="28"/>
        </w:rPr>
      </w:pPr>
    </w:p>
    <w:p w:rsidR="009B277B" w:rsidRPr="00B065F3" w:rsidRDefault="009B277B" w:rsidP="00B065F3">
      <w:pPr>
        <w:rPr>
          <w:sz w:val="28"/>
          <w:szCs w:val="28"/>
        </w:rPr>
      </w:pPr>
      <w:r w:rsidRPr="00B065F3">
        <w:rPr>
          <w:sz w:val="28"/>
          <w:szCs w:val="28"/>
        </w:rPr>
        <w:t xml:space="preserve">Le </w:t>
      </w:r>
      <w:r w:rsidR="00842951" w:rsidRPr="00B065F3">
        <w:rPr>
          <w:sz w:val="28"/>
          <w:szCs w:val="28"/>
        </w:rPr>
        <w:t>docenti</w:t>
      </w:r>
      <w:r w:rsidR="00B065F3">
        <w:rPr>
          <w:sz w:val="28"/>
          <w:szCs w:val="28"/>
        </w:rPr>
        <w:t>, inoltre,</w:t>
      </w:r>
      <w:r w:rsidRPr="00B065F3">
        <w:rPr>
          <w:sz w:val="28"/>
          <w:szCs w:val="28"/>
        </w:rPr>
        <w:t xml:space="preserve"> potr</w:t>
      </w:r>
      <w:r w:rsidR="00842951" w:rsidRPr="00B065F3">
        <w:rPr>
          <w:sz w:val="28"/>
          <w:szCs w:val="28"/>
        </w:rPr>
        <w:t xml:space="preserve">anno partecipare anche  a concorsi e manifestazione se ritenute </w:t>
      </w:r>
      <w:r w:rsidR="007C738D" w:rsidRPr="00B065F3">
        <w:rPr>
          <w:sz w:val="28"/>
          <w:szCs w:val="28"/>
        </w:rPr>
        <w:t xml:space="preserve">di </w:t>
      </w:r>
      <w:r w:rsidR="00842951" w:rsidRPr="00B065F3">
        <w:rPr>
          <w:sz w:val="28"/>
          <w:szCs w:val="28"/>
        </w:rPr>
        <w:t xml:space="preserve">crescita  e sviluppo </w:t>
      </w:r>
      <w:r w:rsidR="007C738D" w:rsidRPr="00B065F3">
        <w:rPr>
          <w:sz w:val="28"/>
          <w:szCs w:val="28"/>
        </w:rPr>
        <w:t xml:space="preserve">socio-culturale </w:t>
      </w:r>
      <w:r w:rsidR="00842951" w:rsidRPr="00B065F3">
        <w:rPr>
          <w:sz w:val="28"/>
          <w:szCs w:val="28"/>
        </w:rPr>
        <w:t>dei bambini  e  siano inerenti al piano educativo</w:t>
      </w:r>
      <w:r w:rsidR="007C738D" w:rsidRPr="00B065F3">
        <w:rPr>
          <w:sz w:val="28"/>
          <w:szCs w:val="28"/>
        </w:rPr>
        <w:t>-didattico</w:t>
      </w:r>
      <w:r w:rsidR="00842951" w:rsidRPr="00B065F3">
        <w:rPr>
          <w:sz w:val="28"/>
          <w:szCs w:val="28"/>
        </w:rPr>
        <w:t xml:space="preserve"> progettato.</w:t>
      </w:r>
      <w:r w:rsidRPr="00B065F3">
        <w:rPr>
          <w:sz w:val="28"/>
          <w:szCs w:val="28"/>
        </w:rPr>
        <w:t xml:space="preserve"> </w:t>
      </w:r>
    </w:p>
    <w:p w:rsidR="004411B8" w:rsidRDefault="004411B8" w:rsidP="004411B8">
      <w:pPr>
        <w:pStyle w:val="Paragrafoelenco"/>
        <w:rPr>
          <w:sz w:val="36"/>
          <w:szCs w:val="36"/>
        </w:rPr>
      </w:pPr>
    </w:p>
    <w:p w:rsidR="004411B8" w:rsidRPr="00075063" w:rsidRDefault="00842951" w:rsidP="00842951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lastRenderedPageBreak/>
        <w:t>Criteri per l’individuazione dei partecipanti ai moduli PON inclusione</w:t>
      </w:r>
    </w:p>
    <w:p w:rsidR="00842951" w:rsidRPr="00075063" w:rsidRDefault="00842951" w:rsidP="00842951">
      <w:pPr>
        <w:pStyle w:val="Paragrafoelenco"/>
        <w:rPr>
          <w:b/>
          <w:sz w:val="28"/>
          <w:szCs w:val="28"/>
        </w:rPr>
      </w:pPr>
    </w:p>
    <w:p w:rsidR="00842951" w:rsidRPr="00B065F3" w:rsidRDefault="00842951" w:rsidP="00B065F3">
      <w:pPr>
        <w:rPr>
          <w:sz w:val="28"/>
          <w:szCs w:val="28"/>
        </w:rPr>
      </w:pPr>
      <w:r w:rsidRPr="00B065F3">
        <w:rPr>
          <w:sz w:val="28"/>
          <w:szCs w:val="28"/>
        </w:rPr>
        <w:t>Sarà realizzato un PON inclusione  di Italiano destinato agli alunni che presentano povertà  nella produzione linguistica e nel lessico e difficoltà ad applicare correttamente le convenzioni ortografiche.</w:t>
      </w:r>
    </w:p>
    <w:p w:rsidR="00842951" w:rsidRPr="00075063" w:rsidRDefault="00842951" w:rsidP="00842951">
      <w:pPr>
        <w:rPr>
          <w:b/>
          <w:sz w:val="28"/>
          <w:szCs w:val="28"/>
        </w:rPr>
      </w:pPr>
    </w:p>
    <w:p w:rsidR="00842951" w:rsidRPr="00075063" w:rsidRDefault="00842951" w:rsidP="00842951">
      <w:pPr>
        <w:pStyle w:val="Paragrafoelenco"/>
        <w:numPr>
          <w:ilvl w:val="0"/>
          <w:numId w:val="4"/>
        </w:numPr>
        <w:rPr>
          <w:b/>
          <w:sz w:val="28"/>
          <w:szCs w:val="28"/>
        </w:rPr>
      </w:pPr>
      <w:r w:rsidRPr="00075063">
        <w:rPr>
          <w:b/>
          <w:sz w:val="28"/>
          <w:szCs w:val="28"/>
        </w:rPr>
        <w:t>Uscite didattiche, visite guidate e viaggi di istruzione, con apposita progettazione ( periodo, meta, docenti accompagnatori)</w:t>
      </w:r>
    </w:p>
    <w:p w:rsidR="00842951" w:rsidRDefault="00842951" w:rsidP="00842951">
      <w:pPr>
        <w:rPr>
          <w:sz w:val="36"/>
          <w:szCs w:val="36"/>
        </w:rPr>
      </w:pPr>
    </w:p>
    <w:p w:rsidR="00264884" w:rsidRDefault="00842951" w:rsidP="00650DCA">
      <w:pPr>
        <w:rPr>
          <w:sz w:val="28"/>
          <w:szCs w:val="28"/>
        </w:rPr>
      </w:pPr>
      <w:r w:rsidRPr="00A24764">
        <w:rPr>
          <w:sz w:val="28"/>
          <w:szCs w:val="28"/>
        </w:rPr>
        <w:t>Le docenti tenuto conto della grande validità delle visi</w:t>
      </w:r>
      <w:r w:rsidR="007C738D">
        <w:rPr>
          <w:sz w:val="28"/>
          <w:szCs w:val="28"/>
        </w:rPr>
        <w:t xml:space="preserve">te guidate , per lo sviluppo e la crescita socio-culturale </w:t>
      </w:r>
      <w:r w:rsidRPr="00A24764">
        <w:rPr>
          <w:sz w:val="28"/>
          <w:szCs w:val="28"/>
        </w:rPr>
        <w:t xml:space="preserve">degli alunni, propongono una visita guidata , in orario curriculare, </w:t>
      </w:r>
      <w:r w:rsidR="007C738D">
        <w:rPr>
          <w:sz w:val="28"/>
          <w:szCs w:val="28"/>
        </w:rPr>
        <w:t xml:space="preserve">a </w:t>
      </w:r>
      <w:r w:rsidR="00FD4AA7">
        <w:rPr>
          <w:sz w:val="28"/>
          <w:szCs w:val="28"/>
        </w:rPr>
        <w:t>apri</w:t>
      </w:r>
      <w:r w:rsidR="00650DCA">
        <w:rPr>
          <w:sz w:val="28"/>
          <w:szCs w:val="28"/>
        </w:rPr>
        <w:t>le/</w:t>
      </w:r>
      <w:r w:rsidR="00FD4AA7">
        <w:rPr>
          <w:sz w:val="28"/>
          <w:szCs w:val="28"/>
        </w:rPr>
        <w:t>maggio, presso una  masseria didattica</w:t>
      </w:r>
      <w:r w:rsidR="00264884">
        <w:rPr>
          <w:sz w:val="28"/>
          <w:szCs w:val="28"/>
        </w:rPr>
        <w:t>.</w:t>
      </w:r>
    </w:p>
    <w:p w:rsidR="00842951" w:rsidRPr="00A24764" w:rsidRDefault="00264884" w:rsidP="00650DCA">
      <w:pPr>
        <w:rPr>
          <w:sz w:val="28"/>
          <w:szCs w:val="28"/>
        </w:rPr>
      </w:pPr>
      <w:r>
        <w:rPr>
          <w:sz w:val="28"/>
          <w:szCs w:val="28"/>
        </w:rPr>
        <w:t xml:space="preserve"> La visita alla  fattoria è una preziosa occasione di apprendimento e di crescita, fornisce uno spaccato della vita dei campi, dei pascoli e della trasformazione dei prodotti della terra .</w:t>
      </w:r>
      <w:r w:rsidRPr="00264884">
        <w:rPr>
          <w:sz w:val="28"/>
          <w:szCs w:val="28"/>
        </w:rPr>
        <w:t xml:space="preserve"> </w:t>
      </w:r>
      <w:r>
        <w:rPr>
          <w:sz w:val="28"/>
          <w:szCs w:val="28"/>
        </w:rPr>
        <w:t>La finalità è quella di recuperare e valorizzare il contatto con la natura nel rispetto delle sue forme e dei  suoi ritmi e valorizzare le più suggestive strutture rurali che hanno disegnato il volto della nostra terra e delle comunità pugliesi.</w:t>
      </w:r>
    </w:p>
    <w:p w:rsidR="00842951" w:rsidRPr="00A24764" w:rsidRDefault="00842951" w:rsidP="00842951">
      <w:pPr>
        <w:rPr>
          <w:sz w:val="28"/>
          <w:szCs w:val="28"/>
        </w:rPr>
      </w:pPr>
    </w:p>
    <w:p w:rsidR="00842951" w:rsidRPr="00A24764" w:rsidRDefault="00842951" w:rsidP="00842951">
      <w:pPr>
        <w:rPr>
          <w:sz w:val="28"/>
          <w:szCs w:val="28"/>
        </w:rPr>
      </w:pPr>
    </w:p>
    <w:p w:rsidR="004411B8" w:rsidRDefault="004411B8" w:rsidP="004411B8">
      <w:pPr>
        <w:pStyle w:val="Paragrafoelenco"/>
        <w:rPr>
          <w:sz w:val="36"/>
          <w:szCs w:val="36"/>
        </w:rPr>
      </w:pPr>
    </w:p>
    <w:p w:rsidR="00842951" w:rsidRDefault="00842951" w:rsidP="00F760D0">
      <w:pPr>
        <w:rPr>
          <w:sz w:val="36"/>
          <w:szCs w:val="36"/>
        </w:rPr>
      </w:pPr>
    </w:p>
    <w:p w:rsidR="00AD5496" w:rsidRDefault="00AD5496" w:rsidP="00AD5496">
      <w:pPr>
        <w:rPr>
          <w:b/>
          <w:bCs/>
          <w:sz w:val="28"/>
          <w:szCs w:val="28"/>
        </w:rPr>
      </w:pPr>
      <w:r w:rsidRPr="00650DCA">
        <w:rPr>
          <w:b/>
          <w:bCs/>
          <w:sz w:val="28"/>
          <w:szCs w:val="28"/>
        </w:rPr>
        <w:t>Letto, confermato e sottoscritto.</w:t>
      </w:r>
    </w:p>
    <w:p w:rsidR="00650DCA" w:rsidRPr="00264884" w:rsidRDefault="00264884" w:rsidP="00AD5496">
      <w:pPr>
        <w:rPr>
          <w:bCs/>
          <w:sz w:val="28"/>
          <w:szCs w:val="28"/>
        </w:rPr>
      </w:pPr>
      <w:proofErr w:type="spellStart"/>
      <w:r w:rsidRPr="00264884">
        <w:rPr>
          <w:bCs/>
          <w:sz w:val="28"/>
          <w:szCs w:val="28"/>
        </w:rPr>
        <w:t>Fragagnano</w:t>
      </w:r>
      <w:proofErr w:type="spellEnd"/>
      <w:r>
        <w:rPr>
          <w:bCs/>
          <w:sz w:val="28"/>
          <w:szCs w:val="28"/>
        </w:rPr>
        <w:t>, 16/09/2017</w:t>
      </w:r>
    </w:p>
    <w:p w:rsidR="00650DCA" w:rsidRDefault="00650DCA" w:rsidP="00AD5496">
      <w:pPr>
        <w:rPr>
          <w:b/>
          <w:bCs/>
          <w:sz w:val="28"/>
          <w:szCs w:val="28"/>
        </w:rPr>
      </w:pPr>
    </w:p>
    <w:p w:rsidR="00650DCA" w:rsidRPr="00650DCA" w:rsidRDefault="00650DCA" w:rsidP="00AD5496">
      <w:pPr>
        <w:rPr>
          <w:bCs/>
          <w:sz w:val="28"/>
          <w:szCs w:val="28"/>
        </w:rPr>
      </w:pPr>
      <w:r w:rsidRPr="00650DCA">
        <w:rPr>
          <w:bCs/>
          <w:sz w:val="28"/>
          <w:szCs w:val="28"/>
        </w:rPr>
        <w:t>Il segretario</w:t>
      </w:r>
      <w:r>
        <w:rPr>
          <w:bCs/>
          <w:sz w:val="28"/>
          <w:szCs w:val="28"/>
        </w:rPr>
        <w:t xml:space="preserve">                                                                                  La coordinatrice</w:t>
      </w:r>
    </w:p>
    <w:p w:rsidR="00AD5496" w:rsidRPr="00650DCA" w:rsidRDefault="00264884" w:rsidP="00AD54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Emanuela Monda</w:t>
      </w:r>
    </w:p>
    <w:p w:rsidR="00915F3A" w:rsidRPr="00650DCA" w:rsidRDefault="00264884" w:rsidP="00650DCA">
      <w:pPr>
        <w:pStyle w:val="StileCentra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Fernanda </w:t>
      </w:r>
      <w:proofErr w:type="spellStart"/>
      <w:r>
        <w:rPr>
          <w:sz w:val="28"/>
          <w:szCs w:val="28"/>
        </w:rPr>
        <w:t>Nastasia</w:t>
      </w:r>
      <w:proofErr w:type="spellEnd"/>
    </w:p>
    <w:sectPr w:rsidR="00915F3A" w:rsidRPr="00650DC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5E07"/>
    <w:multiLevelType w:val="hybridMultilevel"/>
    <w:tmpl w:val="C3180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0D0"/>
    <w:rsid w:val="00047DA4"/>
    <w:rsid w:val="00075063"/>
    <w:rsid w:val="000D3A58"/>
    <w:rsid w:val="000D4B8E"/>
    <w:rsid w:val="001122DE"/>
    <w:rsid w:val="00116FB5"/>
    <w:rsid w:val="001A2B92"/>
    <w:rsid w:val="0020110A"/>
    <w:rsid w:val="00264884"/>
    <w:rsid w:val="00365D02"/>
    <w:rsid w:val="003926EB"/>
    <w:rsid w:val="003952A7"/>
    <w:rsid w:val="003F0BC2"/>
    <w:rsid w:val="004411B8"/>
    <w:rsid w:val="00484CC9"/>
    <w:rsid w:val="00543DDB"/>
    <w:rsid w:val="00581C40"/>
    <w:rsid w:val="00605AD5"/>
    <w:rsid w:val="00650DCA"/>
    <w:rsid w:val="007C738D"/>
    <w:rsid w:val="00842951"/>
    <w:rsid w:val="008D5321"/>
    <w:rsid w:val="00915F3A"/>
    <w:rsid w:val="009B06FD"/>
    <w:rsid w:val="009B277B"/>
    <w:rsid w:val="009D228B"/>
    <w:rsid w:val="00A24764"/>
    <w:rsid w:val="00A5302A"/>
    <w:rsid w:val="00A61B78"/>
    <w:rsid w:val="00A7047B"/>
    <w:rsid w:val="00AC7CCF"/>
    <w:rsid w:val="00AD5496"/>
    <w:rsid w:val="00B065F3"/>
    <w:rsid w:val="00B9095F"/>
    <w:rsid w:val="00B93650"/>
    <w:rsid w:val="00BD20CE"/>
    <w:rsid w:val="00BE2DD6"/>
    <w:rsid w:val="00E5538C"/>
    <w:rsid w:val="00EF2949"/>
    <w:rsid w:val="00F760D0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toniolo</cp:lastModifiedBy>
  <cp:revision>2</cp:revision>
  <cp:lastPrinted>2017-11-02T16:01:00Z</cp:lastPrinted>
  <dcterms:created xsi:type="dcterms:W3CDTF">2017-11-08T18:00:00Z</dcterms:created>
  <dcterms:modified xsi:type="dcterms:W3CDTF">2017-11-08T18:00:00Z</dcterms:modified>
</cp:coreProperties>
</file>