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43" w:rsidRDefault="00D03E43" w:rsidP="00503D6C">
      <w:bookmarkStart w:id="0" w:name="_GoBack"/>
      <w:bookmarkEnd w:id="0"/>
    </w:p>
    <w:p w:rsidR="000A2E2B" w:rsidRDefault="000A2E2B" w:rsidP="00503D6C"/>
    <w:p w:rsidR="000C7824" w:rsidRDefault="000C7824" w:rsidP="000C782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7824" w:rsidTr="00F968B1">
        <w:trPr>
          <w:trHeight w:val="1821"/>
        </w:trPr>
        <w:tc>
          <w:tcPr>
            <w:tcW w:w="9628" w:type="dxa"/>
          </w:tcPr>
          <w:p w:rsidR="000C7824" w:rsidRDefault="000C7824" w:rsidP="00F968B1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:rsidR="000C7824" w:rsidRPr="00C10F57" w:rsidRDefault="000C7824" w:rsidP="00F968B1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10F5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SINTESI DELL’INCONTRO DEI DOCENTI</w:t>
            </w:r>
          </w:p>
          <w:p w:rsidR="000C7824" w:rsidRPr="00C10F57" w:rsidRDefault="000C7824" w:rsidP="00F968B1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10F5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INTERCLASSE   PRIMA</w:t>
            </w:r>
          </w:p>
          <w:p w:rsidR="000C7824" w:rsidRPr="00C10F57" w:rsidRDefault="000C7824" w:rsidP="00F968B1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PLESSO “TONIOLO</w:t>
            </w:r>
            <w:r w:rsidRPr="00C10F5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” </w:t>
            </w:r>
          </w:p>
          <w:p w:rsidR="000C7824" w:rsidRPr="00C10F57" w:rsidRDefault="000C7824" w:rsidP="00F968B1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FRAGAGNANO</w:t>
            </w:r>
          </w:p>
          <w:p w:rsidR="000C7824" w:rsidRDefault="000C7824" w:rsidP="00F968B1"/>
          <w:p w:rsidR="000C7824" w:rsidRDefault="000C7824" w:rsidP="00F968B1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0C7824" w:rsidRDefault="000C7824" w:rsidP="000C7824"/>
    <w:p w:rsidR="000C7824" w:rsidRDefault="000C7824" w:rsidP="000C7824">
      <w:pPr>
        <w:rPr>
          <w:rFonts w:ascii="Century Schoolbook L" w:eastAsia="SimSun" w:hAnsi="Century Schoolbook L" w:cs="Times New Roman"/>
          <w:sz w:val="36"/>
          <w:szCs w:val="36"/>
          <w:lang w:eastAsia="zh-CN"/>
        </w:rPr>
      </w:pPr>
      <w:r>
        <w:rPr>
          <w:rFonts w:ascii="Century Schoolbook L" w:eastAsia="SimSun" w:hAnsi="Century Schoolbook L" w:cs="Times New Roman"/>
          <w:sz w:val="36"/>
          <w:szCs w:val="36"/>
          <w:lang w:eastAsia="zh-CN"/>
        </w:rPr>
        <w:t>VERBALE N° 6</w:t>
      </w:r>
    </w:p>
    <w:p w:rsidR="000C7824" w:rsidRPr="00C10F57" w:rsidRDefault="000C7824" w:rsidP="000C7824">
      <w:pPr>
        <w:rPr>
          <w:rFonts w:ascii="Century Schoolbook L" w:eastAsia="SimSun" w:hAnsi="Century Schoolbook L" w:cs="Times New Roman"/>
          <w:sz w:val="36"/>
          <w:szCs w:val="36"/>
          <w:lang w:eastAsia="zh-CN"/>
        </w:rPr>
      </w:pPr>
    </w:p>
    <w:p w:rsidR="000C7824" w:rsidRDefault="000C7824" w:rsidP="000C782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proofErr w:type="gramStart"/>
      <w:r w:rsidRPr="00126ECB">
        <w:rPr>
          <w:rFonts w:ascii="Times New Roman" w:eastAsia="SimSun" w:hAnsi="Times New Roman" w:cs="Times New Roman"/>
          <w:sz w:val="24"/>
          <w:szCs w:val="24"/>
          <w:lang w:eastAsia="zh-CN"/>
        </w:rPr>
        <w:t>l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l</w:t>
      </w:r>
      <w:proofErr w:type="spellEnd"/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giorno </w:t>
      </w:r>
      <w:r w:rsidR="00A7262E">
        <w:rPr>
          <w:rFonts w:ascii="Times New Roman" w:eastAsia="SimSun" w:hAnsi="Times New Roman" w:cs="Times New Roman"/>
          <w:sz w:val="24"/>
          <w:szCs w:val="24"/>
          <w:lang w:eastAsia="zh-CN"/>
        </w:rPr>
        <w:t>10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del mese di maggio</w:t>
      </w:r>
      <w:r w:rsidRPr="00126E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ll’anno 2019 (duemiladiciannove), alle ore 16:15 nell’aula della classe 1^A, </w:t>
      </w:r>
      <w:r w:rsidRPr="00126ECB">
        <w:rPr>
          <w:rFonts w:ascii="Times New Roman" w:eastAsia="SimSun" w:hAnsi="Times New Roman" w:cs="Times New Roman"/>
          <w:sz w:val="24"/>
          <w:szCs w:val="24"/>
          <w:lang w:eastAsia="zh-CN"/>
        </w:rPr>
        <w:t>sotto la presidenza del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l’insegnante Stella Cosima</w:t>
      </w:r>
      <w:r w:rsidRPr="00126EC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si è riunito il Consiglio di Interclasse per procedere alla discussione del presente ordine del giorno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</w:p>
    <w:p w:rsidR="00D03E43" w:rsidRDefault="00D03E43" w:rsidP="000C7824"/>
    <w:p w:rsidR="00503D6C" w:rsidRPr="004A3AF0" w:rsidRDefault="00503D6C" w:rsidP="004A3AF0">
      <w:pPr>
        <w:pStyle w:val="Paragrafoelenco"/>
        <w:numPr>
          <w:ilvl w:val="0"/>
          <w:numId w:val="2"/>
        </w:numPr>
        <w:rPr>
          <w:b/>
        </w:rPr>
      </w:pPr>
      <w:r w:rsidRPr="00056CFC">
        <w:rPr>
          <w:b/>
        </w:rPr>
        <w:t>Valutazione dell’andamento didattico con verifica degli interventi individualizzati (solo docenti)</w:t>
      </w:r>
    </w:p>
    <w:p w:rsidR="001C6703" w:rsidRPr="001C6703" w:rsidRDefault="00503D6C" w:rsidP="001C6703">
      <w:pPr>
        <w:pStyle w:val="Paragrafoelenco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C6703">
        <w:rPr>
          <w:b/>
        </w:rPr>
        <w:t>Adozione libri di testo per l’a. s. 2019/2020 (nuove adozioni</w:t>
      </w:r>
      <w:r w:rsidR="001C6703" w:rsidRPr="001C6703">
        <w:rPr>
          <w:b/>
        </w:rPr>
        <w:t xml:space="preserve"> e/o conferme dei testi in uso)</w:t>
      </w:r>
    </w:p>
    <w:p w:rsidR="001C6703" w:rsidRDefault="001C6703" w:rsidP="001C670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C6703" w:rsidRDefault="001C6703" w:rsidP="001C670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C6703" w:rsidRDefault="001C6703" w:rsidP="001C670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Dalle ore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16.15  alle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ore 17.45 </w:t>
      </w:r>
      <w:r w:rsidRPr="00D35826">
        <w:rPr>
          <w:rFonts w:ascii="Times New Roman" w:eastAsia="SimSun" w:hAnsi="Times New Roman" w:cs="Times New Roman"/>
          <w:sz w:val="24"/>
          <w:szCs w:val="24"/>
          <w:lang w:eastAsia="zh-CN"/>
        </w:rPr>
        <w:t>l’interclasse è svolt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 con la sola componente </w:t>
      </w:r>
      <w:r w:rsidR="000A2E2B">
        <w:rPr>
          <w:rFonts w:ascii="Times New Roman" w:eastAsia="SimSun" w:hAnsi="Times New Roman" w:cs="Times New Roman"/>
          <w:sz w:val="24"/>
          <w:szCs w:val="24"/>
          <w:lang w:eastAsia="zh-CN"/>
        </w:rPr>
        <w:t>Docenti</w:t>
      </w:r>
    </w:p>
    <w:p w:rsidR="000A2E2B" w:rsidRDefault="000A2E2B" w:rsidP="001C670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A2E2B" w:rsidRPr="00D35826" w:rsidRDefault="000A2E2B" w:rsidP="001C670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Assente: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Zinzanella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Lucia</w:t>
      </w:r>
    </w:p>
    <w:p w:rsidR="007E0533" w:rsidRDefault="007E0533" w:rsidP="001C6703">
      <w:pPr>
        <w:rPr>
          <w:b/>
        </w:rPr>
      </w:pPr>
    </w:p>
    <w:p w:rsidR="0099301C" w:rsidRPr="00085F6B" w:rsidRDefault="00F02EE9" w:rsidP="0099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512">
        <w:rPr>
          <w:rFonts w:ascii="Times New Roman" w:hAnsi="Times New Roman" w:cs="Times New Roman"/>
          <w:sz w:val="24"/>
          <w:szCs w:val="24"/>
        </w:rPr>
        <w:t xml:space="preserve">Le insegnanti dell’interclasse si confrontano sull’andamento didattico </w:t>
      </w:r>
      <w:r w:rsidR="00672512" w:rsidRPr="00672512">
        <w:rPr>
          <w:rFonts w:ascii="Times New Roman" w:hAnsi="Times New Roman" w:cs="Times New Roman"/>
          <w:sz w:val="24"/>
          <w:szCs w:val="24"/>
        </w:rPr>
        <w:t xml:space="preserve">disciplinare delle loro classi. </w:t>
      </w:r>
      <w:r w:rsidR="00314281" w:rsidRPr="00355CF9">
        <w:rPr>
          <w:rFonts w:ascii="Times New Roman" w:eastAsia="Times New Roman" w:hAnsi="Times New Roman" w:cs="Times New Roman"/>
          <w:sz w:val="24"/>
          <w:szCs w:val="24"/>
          <w:lang w:eastAsia="it-IT"/>
        </w:rPr>
        <w:t>Lo sviluppo delle attività progettate nelle programmazioni quindicinali procede regolarmente.</w:t>
      </w:r>
      <w:r w:rsidR="001F06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72512" w:rsidRPr="00672512">
        <w:rPr>
          <w:rFonts w:ascii="Times New Roman" w:eastAsia="Calibri" w:hAnsi="Times New Roman" w:cs="Times New Roman"/>
          <w:sz w:val="24"/>
          <w:szCs w:val="24"/>
        </w:rPr>
        <w:t>Le docent</w:t>
      </w:r>
      <w:r w:rsidR="00672512">
        <w:rPr>
          <w:rFonts w:ascii="Times New Roman" w:eastAsia="Calibri" w:hAnsi="Times New Roman" w:cs="Times New Roman"/>
          <w:sz w:val="24"/>
          <w:szCs w:val="24"/>
        </w:rPr>
        <w:t xml:space="preserve">i affermano che le classi </w:t>
      </w:r>
      <w:r w:rsidR="001A255F">
        <w:rPr>
          <w:rFonts w:ascii="Times New Roman" w:eastAsia="Calibri" w:hAnsi="Times New Roman" w:cs="Times New Roman"/>
          <w:sz w:val="24"/>
          <w:szCs w:val="24"/>
        </w:rPr>
        <w:t xml:space="preserve">stanno rispondendo </w:t>
      </w:r>
      <w:r w:rsidR="00672512" w:rsidRPr="00672512">
        <w:rPr>
          <w:rFonts w:ascii="Times New Roman" w:eastAsia="Calibri" w:hAnsi="Times New Roman" w:cs="Times New Roman"/>
          <w:sz w:val="24"/>
          <w:szCs w:val="24"/>
        </w:rPr>
        <w:t>positivamente agli innumerevoli stimoli e alle sollecitazioni didattiche</w:t>
      </w:r>
      <w:r w:rsidR="00672512" w:rsidRPr="00560A5E">
        <w:rPr>
          <w:rFonts w:ascii="Times New Roman" w:eastAsia="Calibri" w:hAnsi="Times New Roman" w:cs="Times New Roman"/>
          <w:sz w:val="24"/>
          <w:szCs w:val="24"/>
        </w:rPr>
        <w:t>.</w:t>
      </w:r>
      <w:r w:rsidR="00BB3D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31D2" w:rsidRPr="0076404D">
        <w:rPr>
          <w:rFonts w:ascii="Times New Roman" w:eastAsia="SimSun" w:hAnsi="Times New Roman" w:cs="Times New Roman"/>
          <w:sz w:val="24"/>
          <w:szCs w:val="24"/>
          <w:lang w:eastAsia="zh-CN"/>
        </w:rPr>
        <w:t>La maggior parte degli alunni rivela la capacità di organizzare efficacemente il proprio lavoro e mostra partecipazione attiva alla vita scolastica</w:t>
      </w:r>
      <w:r w:rsidR="00F147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="00B031D2" w:rsidRPr="001910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Un gruppo più esiguo, invece, </w:t>
      </w:r>
      <w:r w:rsidR="00B031D2" w:rsidRPr="001910A9">
        <w:rPr>
          <w:rFonts w:ascii="Times New Roman" w:eastAsia="Calibri" w:hAnsi="Times New Roman" w:cs="Times New Roman"/>
          <w:sz w:val="24"/>
          <w:szCs w:val="24"/>
        </w:rPr>
        <w:t xml:space="preserve">necessita di essere maggiormente guidato per portare a termine le attività perché è lento e insicuro, poco ordinato </w:t>
      </w:r>
      <w:r w:rsidR="00B031D2" w:rsidRPr="001910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nell’esecuzione dei lavori assegnati mostrando stanchezza e poca capacità di concentrazione. </w:t>
      </w:r>
      <w:r w:rsidR="0099301C" w:rsidRPr="00085F6B">
        <w:rPr>
          <w:rFonts w:ascii="Times New Roman" w:hAnsi="Times New Roman" w:cs="Times New Roman"/>
          <w:sz w:val="24"/>
          <w:szCs w:val="24"/>
        </w:rPr>
        <w:t>Nella classe 1^A frequenta un’alunna che è anticipataria; pur essendo intelligente e sveglia, presenta una lentezza operativa dovuta alla non piena pad</w:t>
      </w:r>
      <w:r w:rsidR="001F06F6">
        <w:rPr>
          <w:rFonts w:ascii="Times New Roman" w:hAnsi="Times New Roman" w:cs="Times New Roman"/>
          <w:sz w:val="24"/>
          <w:szCs w:val="24"/>
        </w:rPr>
        <w:t>ronanza dei prerequisiti di base</w:t>
      </w:r>
      <w:r w:rsidR="0099301C" w:rsidRPr="00085F6B">
        <w:rPr>
          <w:rFonts w:ascii="Times New Roman" w:hAnsi="Times New Roman" w:cs="Times New Roman"/>
          <w:sz w:val="24"/>
          <w:szCs w:val="24"/>
        </w:rPr>
        <w:t>,</w:t>
      </w:r>
      <w:r w:rsidR="0099301C" w:rsidRPr="00085F6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tende a distrarsi e a non portare a termine il lavoro proposto; ha necessità di essere guidata nel comprendere una consegna e nell’eseguire i compiti. </w:t>
      </w:r>
      <w:r w:rsidR="0099301C" w:rsidRPr="00085F6B">
        <w:rPr>
          <w:rFonts w:ascii="Times New Roman" w:hAnsi="Times New Roman" w:cs="Times New Roman"/>
          <w:sz w:val="24"/>
          <w:szCs w:val="24"/>
        </w:rPr>
        <w:t>Si stanca molto velocemente e, pertanto, non ha ancora quella maturità che le permetterebbe di concentrarsi sui tempi e sui compiti richiesti a un allievo della prima classe della scuola primaria.</w:t>
      </w:r>
    </w:p>
    <w:p w:rsidR="004B0851" w:rsidRDefault="0099301C" w:rsidP="004B0851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085F6B">
        <w:t>Nella clas</w:t>
      </w:r>
      <w:r w:rsidR="004B0851">
        <w:t>s</w:t>
      </w:r>
      <w:r w:rsidRPr="00085F6B">
        <w:t>e 1^B si segnalano alcuni alunni che presentano differenti problematiche: un alunno di origine marocchina che spesso si assenta e necessita di interventi individualizzati mirati al recupero delle attività; un alunno affidato ai nonni materni, seguito da una educatrice domiciliare,  presenta problemi di pronuncia e difficoltà negli apprendimenti legati alle categorie spazio-temporali; un alunno che presenta  difficoltà di linguaggio</w:t>
      </w:r>
      <w:r w:rsidR="004B0851">
        <w:t xml:space="preserve"> (è da poco seguito da una logoterapista), </w:t>
      </w:r>
      <w:r w:rsidRPr="00085F6B">
        <w:t xml:space="preserve">goffaggine nei </w:t>
      </w:r>
      <w:r w:rsidRPr="00085F6B">
        <w:lastRenderedPageBreak/>
        <w:t>movimenti g</w:t>
      </w:r>
      <w:r w:rsidR="00326D30">
        <w:t xml:space="preserve">rosso motori, problemi di vista; nella stessa classe è presente una alunna che, pur presentando buone capacità di apprendimento, è poco seguita dalla famiglia e le frequenti e immotivate assenze compromettono il percorso didattico delle conoscenze scolastiche. </w:t>
      </w:r>
      <w:r w:rsidR="00B031D2" w:rsidRPr="001910A9">
        <w:t>Le insegnanti hanno fatto ricorso a varie metodologie per stimolare interesse e partecipazione: lavori individuali, lavori in piccoli gruppi, sup</w:t>
      </w:r>
      <w:r w:rsidR="00BB3D41">
        <w:t xml:space="preserve">porto di tecnologie e attività </w:t>
      </w:r>
      <w:r w:rsidR="00B031D2" w:rsidRPr="001910A9">
        <w:t>manuali</w:t>
      </w:r>
      <w:r w:rsidR="004B0851">
        <w:t xml:space="preserve">. </w:t>
      </w:r>
      <w:r w:rsidR="00CE6F70" w:rsidRPr="003D11D2">
        <w:t>Le insegnanti continuano ad osservare gli alunni, ma non si pronunciano ancora su possibili casi BES o DSA</w:t>
      </w:r>
      <w:r w:rsidR="00317331">
        <w:t xml:space="preserve">. </w:t>
      </w:r>
      <w:r w:rsidR="00F02EE9" w:rsidRPr="003D11D2">
        <w:t>In ambito linguistico-antropologico gli apprendimenti risultano soddisfacenti e proficui: gli alunni mostrano una certa autonomia nella letto-scrittura e padronanza nell’interiorizzazione dei concetti spazio-temporali presentati fino adesso. In ambito logico-matematico-scientifico gli alunni hanno acquisito il concetto di numero associato alla quantità, svolgono in maniera autonoma le addizioni e le sottrazioni entro il 20 e si stanno approcciando alla risoluzione di situazioni problematiche.</w:t>
      </w:r>
      <w:r w:rsidR="004B0851" w:rsidRPr="004B0851">
        <w:rPr>
          <w:color w:val="000000"/>
        </w:rPr>
        <w:t xml:space="preserve"> </w:t>
      </w:r>
    </w:p>
    <w:p w:rsidR="004B0851" w:rsidRDefault="00BB3D41" w:rsidP="004B0851">
      <w:pPr>
        <w:pStyle w:val="NormaleWeb"/>
        <w:spacing w:before="0" w:beforeAutospacing="0" w:after="0" w:afterAutospacing="0"/>
        <w:jc w:val="both"/>
      </w:pPr>
      <w:r>
        <w:rPr>
          <w:color w:val="000000"/>
        </w:rPr>
        <w:t>Gli alunni partecipano</w:t>
      </w:r>
      <w:r w:rsidR="004B0851">
        <w:rPr>
          <w:color w:val="000000"/>
        </w:rPr>
        <w:t> a tutte le attività proposte in lingua inglese con interesse e con adeguato impegno, dimostrando curiosità, maturità, autonomia, puntualità nelle consegne e buona predisposizione ad app</w:t>
      </w:r>
      <w:r>
        <w:rPr>
          <w:color w:val="000000"/>
        </w:rPr>
        <w:t xml:space="preserve">rendere le nuove conoscenze. I </w:t>
      </w:r>
      <w:r w:rsidR="004B0851">
        <w:rPr>
          <w:color w:val="000000"/>
        </w:rPr>
        <w:t>livelli raggiunti finora, pertanto, possono ritenersi soddisfacenti per la maggior parte degli alu</w:t>
      </w:r>
      <w:r>
        <w:rPr>
          <w:color w:val="000000"/>
        </w:rPr>
        <w:t xml:space="preserve">nni delle due classi. Solo per </w:t>
      </w:r>
      <w:r w:rsidR="004B0851">
        <w:rPr>
          <w:color w:val="000000"/>
        </w:rPr>
        <w:t xml:space="preserve">un esiguo numero di allievi per classe gli </w:t>
      </w:r>
      <w:r w:rsidR="00B745B3">
        <w:rPr>
          <w:color w:val="000000"/>
        </w:rPr>
        <w:t xml:space="preserve">esiti risultano </w:t>
      </w:r>
      <w:r w:rsidR="004B0851">
        <w:rPr>
          <w:color w:val="000000"/>
        </w:rPr>
        <w:t xml:space="preserve">minimi ed essenziali a causa di ritmi di apprendimento più lenti o per saltuario e incostante impegno e in alcuni casi per le numerose assenze fatte registrare nel corso dell’intero anno scolastico. </w:t>
      </w:r>
    </w:p>
    <w:p w:rsidR="00CE2E14" w:rsidRPr="004B0851" w:rsidRDefault="004B0851" w:rsidP="001C6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B3C" w:rsidRPr="00355CF9">
        <w:rPr>
          <w:rFonts w:ascii="Times New Roman" w:eastAsia="Times New Roman" w:hAnsi="Times New Roman" w:cs="Times New Roman"/>
          <w:sz w:val="24"/>
          <w:szCs w:val="24"/>
          <w:lang w:eastAsia="it-IT"/>
        </w:rPr>
        <w:t>Le attività di recupero-potenziamento continuano ad essere svolte con regolarità registrando miglioramenti negli apprendimenti.</w:t>
      </w:r>
      <w:r w:rsidR="00BB3D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6404D" w:rsidRPr="0076404D">
        <w:rPr>
          <w:rFonts w:ascii="Times New Roman" w:hAnsi="Times New Roman" w:cs="Times New Roman"/>
          <w:sz w:val="24"/>
          <w:szCs w:val="24"/>
        </w:rPr>
        <w:t>In generale, sul piano comportamentale, nelle due cl</w:t>
      </w:r>
      <w:r w:rsidR="009A5FD6">
        <w:rPr>
          <w:rFonts w:ascii="Times New Roman" w:hAnsi="Times New Roman" w:cs="Times New Roman"/>
          <w:sz w:val="24"/>
          <w:szCs w:val="24"/>
        </w:rPr>
        <w:t xml:space="preserve">assi si evidenzia </w:t>
      </w:r>
      <w:r w:rsidR="0076404D" w:rsidRPr="0076404D">
        <w:rPr>
          <w:rFonts w:ascii="Times New Roman" w:hAnsi="Times New Roman" w:cs="Times New Roman"/>
          <w:sz w:val="24"/>
          <w:szCs w:val="24"/>
        </w:rPr>
        <w:t xml:space="preserve">una maggiore consapevolezza nell’ accettazione </w:t>
      </w:r>
      <w:r w:rsidR="00B42AE7">
        <w:rPr>
          <w:rFonts w:ascii="Times New Roman" w:hAnsi="Times New Roman" w:cs="Times New Roman"/>
          <w:sz w:val="24"/>
          <w:szCs w:val="24"/>
        </w:rPr>
        <w:t>delle regole di convivenza.</w:t>
      </w:r>
    </w:p>
    <w:p w:rsidR="006543AD" w:rsidRDefault="006543AD" w:rsidP="00CE2E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35DB" w:rsidRDefault="00D335DB" w:rsidP="00CE2E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7E7E" w:rsidRDefault="00CE2E14" w:rsidP="00CE2E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087">
        <w:rPr>
          <w:rFonts w:ascii="Times New Roman" w:eastAsia="Calibri" w:hAnsi="Times New Roman" w:cs="Times New Roman"/>
          <w:sz w:val="24"/>
          <w:szCs w:val="24"/>
        </w:rPr>
        <w:t xml:space="preserve">Dalle 17.45 alle 18.15 la riunione prosegue con la presenza dei rappresentanti di classe: </w:t>
      </w:r>
    </w:p>
    <w:p w:rsidR="007015B4" w:rsidRDefault="002C7E7E" w:rsidP="00CE2E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1^A: </w:t>
      </w:r>
      <w:r w:rsidR="00CE2E14" w:rsidRPr="005757B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 xml:space="preserve">accaria Laura  </w:t>
      </w:r>
    </w:p>
    <w:p w:rsidR="00CE2E14" w:rsidRDefault="002C7E7E" w:rsidP="00CE2E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1^B: </w:t>
      </w:r>
      <w:r w:rsidR="00CE2E14" w:rsidRPr="005757B9">
        <w:rPr>
          <w:rFonts w:ascii="Times New Roman" w:eastAsia="Calibri" w:hAnsi="Times New Roman" w:cs="Times New Roman"/>
          <w:sz w:val="24"/>
          <w:szCs w:val="24"/>
        </w:rPr>
        <w:t xml:space="preserve">Maldera Luca </w:t>
      </w:r>
    </w:p>
    <w:p w:rsidR="002C7E7E" w:rsidRDefault="002C7E7E" w:rsidP="00CE2E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CFE" w:rsidRPr="00B64CFE" w:rsidRDefault="002C7E7E" w:rsidP="00B64CF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Ai genitori vengono comunicati i dettagli riguardo </w:t>
      </w:r>
      <w:r w:rsidR="001F06F6">
        <w:rPr>
          <w:rFonts w:ascii="Times New Roman" w:eastAsia="Calibri" w:hAnsi="Times New Roman" w:cs="Times New Roman"/>
          <w:sz w:val="24"/>
          <w:szCs w:val="24"/>
        </w:rPr>
        <w:t xml:space="preserve">l’uscita didattica </w:t>
      </w:r>
      <w:r w:rsidR="008C7679">
        <w:rPr>
          <w:rFonts w:ascii="Times New Roman" w:eastAsia="Calibri" w:hAnsi="Times New Roman" w:cs="Times New Roman"/>
          <w:sz w:val="24"/>
          <w:szCs w:val="24"/>
        </w:rPr>
        <w:t xml:space="preserve">che si effettuerà </w:t>
      </w:r>
      <w:r w:rsidR="00B64CFE">
        <w:rPr>
          <w:rFonts w:ascii="Times New Roman" w:eastAsia="Calibri" w:hAnsi="Times New Roman" w:cs="Times New Roman"/>
          <w:sz w:val="24"/>
          <w:szCs w:val="24"/>
        </w:rPr>
        <w:t>presso la M</w:t>
      </w:r>
      <w:r w:rsidR="008C7679">
        <w:rPr>
          <w:rFonts w:ascii="Times New Roman" w:eastAsia="Calibri" w:hAnsi="Times New Roman" w:cs="Times New Roman"/>
          <w:sz w:val="24"/>
          <w:szCs w:val="24"/>
        </w:rPr>
        <w:t xml:space="preserve">asseria </w:t>
      </w:r>
      <w:r w:rsidR="00BB3D41">
        <w:rPr>
          <w:rFonts w:ascii="Times New Roman" w:eastAsia="Calibri" w:hAnsi="Times New Roman" w:cs="Times New Roman"/>
          <w:sz w:val="24"/>
          <w:szCs w:val="24"/>
        </w:rPr>
        <w:t>Didatti</w:t>
      </w:r>
      <w:r w:rsidR="00B64CFE">
        <w:rPr>
          <w:rFonts w:ascii="Times New Roman" w:eastAsia="Calibri" w:hAnsi="Times New Roman" w:cs="Times New Roman"/>
          <w:sz w:val="24"/>
          <w:szCs w:val="24"/>
        </w:rPr>
        <w:t>ca</w:t>
      </w:r>
      <w:r w:rsidR="00BB3D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7679">
        <w:rPr>
          <w:rFonts w:ascii="Times New Roman" w:eastAsia="Calibri" w:hAnsi="Times New Roman" w:cs="Times New Roman"/>
          <w:sz w:val="24"/>
          <w:szCs w:val="24"/>
        </w:rPr>
        <w:t>“Belvedere”</w:t>
      </w:r>
      <w:r w:rsidR="00B64CFE">
        <w:rPr>
          <w:rFonts w:ascii="Times New Roman" w:eastAsia="Calibri" w:hAnsi="Times New Roman" w:cs="Times New Roman"/>
          <w:sz w:val="24"/>
          <w:szCs w:val="24"/>
        </w:rPr>
        <w:t xml:space="preserve"> di Lizzano </w:t>
      </w:r>
      <w:r w:rsidR="00B64CFE" w:rsidRPr="00B64CFE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che </w:t>
      </w:r>
      <w:proofErr w:type="gramStart"/>
      <w:r w:rsidR="00B64CFE" w:rsidRPr="00B64CFE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prevede  il</w:t>
      </w:r>
      <w:proofErr w:type="gramEnd"/>
      <w:r w:rsidR="00B64CFE" w:rsidRPr="00B64CFE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Laboratorio didattico: " Antico forno” inerente l'attuazione del compito di realtà dell'UDA interdisciplinare del 2° quadrimestre.</w:t>
      </w:r>
    </w:p>
    <w:p w:rsidR="002C7E7E" w:rsidRDefault="002C7E7E" w:rsidP="008C76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5B4" w:rsidRDefault="007015B4" w:rsidP="007015B4">
      <w:pPr>
        <w:rPr>
          <w:b/>
        </w:rPr>
      </w:pPr>
    </w:p>
    <w:p w:rsidR="00451A6F" w:rsidRDefault="007015B4" w:rsidP="00451A6F">
      <w:pPr>
        <w:rPr>
          <w:rFonts w:ascii="Times New Roman" w:hAnsi="Times New Roman" w:cs="Times New Roman"/>
          <w:sz w:val="24"/>
          <w:szCs w:val="24"/>
        </w:rPr>
      </w:pPr>
      <w:r w:rsidRPr="007015B4">
        <w:rPr>
          <w:rFonts w:ascii="Times New Roman" w:hAnsi="Times New Roman" w:cs="Times New Roman"/>
          <w:sz w:val="24"/>
          <w:szCs w:val="24"/>
        </w:rPr>
        <w:t>Le classi prime non sono interessate alla scelta dei libri di testo e si confermano quelli in uso.</w:t>
      </w:r>
    </w:p>
    <w:p w:rsidR="00451A6F" w:rsidRPr="00451A6F" w:rsidRDefault="001F06F6" w:rsidP="00451A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="00451A6F" w:rsidRPr="00451A6F">
        <w:rPr>
          <w:rFonts w:ascii="Times New Roman" w:hAnsi="Times New Roman" w:cs="Times New Roman"/>
          <w:sz w:val="24"/>
          <w:szCs w:val="24"/>
        </w:rPr>
        <w:t xml:space="preserve">italiano, matematica, scienze, storia, geografia e </w:t>
      </w:r>
      <w:proofErr w:type="gramStart"/>
      <w:r w:rsidR="00451A6F" w:rsidRPr="00451A6F">
        <w:rPr>
          <w:rFonts w:ascii="Times New Roman" w:hAnsi="Times New Roman" w:cs="Times New Roman"/>
          <w:sz w:val="24"/>
          <w:szCs w:val="24"/>
        </w:rPr>
        <w:t>tecnologia  si</w:t>
      </w:r>
      <w:proofErr w:type="gramEnd"/>
      <w:r w:rsidR="00451A6F" w:rsidRPr="00451A6F">
        <w:rPr>
          <w:rFonts w:ascii="Times New Roman" w:hAnsi="Times New Roman" w:cs="Times New Roman"/>
          <w:sz w:val="24"/>
          <w:szCs w:val="24"/>
        </w:rPr>
        <w:t xml:space="preserve"> proseguirà pertanto con: “Righe e Quadretti ”</w:t>
      </w:r>
      <w:r w:rsidR="002E15E8">
        <w:rPr>
          <w:rFonts w:ascii="Times New Roman" w:hAnsi="Times New Roman" w:cs="Times New Roman"/>
          <w:sz w:val="24"/>
          <w:szCs w:val="24"/>
        </w:rPr>
        <w:t xml:space="preserve">, </w:t>
      </w:r>
      <w:r w:rsidR="00451A6F" w:rsidRPr="00451A6F">
        <w:rPr>
          <w:rFonts w:ascii="Times New Roman" w:hAnsi="Times New Roman" w:cs="Times New Roman"/>
          <w:sz w:val="24"/>
          <w:szCs w:val="24"/>
        </w:rPr>
        <w:t>casa editrice De Agostini;  per I.R.C  “ Il nuovo racconto meraviglioso”,  casa editrice La Scuola; per inglese “ Rainbow Bridge”, casa  editrice Oxford.</w:t>
      </w:r>
    </w:p>
    <w:p w:rsidR="008C7679" w:rsidRDefault="008C7679" w:rsidP="008C767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eastAsia="it-IT"/>
        </w:rPr>
      </w:pPr>
    </w:p>
    <w:p w:rsidR="000C3146" w:rsidRPr="000C3146" w:rsidRDefault="000C3146" w:rsidP="004E0F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3146">
        <w:rPr>
          <w:rFonts w:ascii="Times New Roman" w:hAnsi="Times New Roman" w:cs="Times New Roman"/>
          <w:sz w:val="24"/>
          <w:szCs w:val="24"/>
        </w:rPr>
        <w:t>La riunione termina alle ore 18,15</w:t>
      </w:r>
    </w:p>
    <w:p w:rsidR="00F55FE9" w:rsidRPr="000C3146" w:rsidRDefault="00F55FE9" w:rsidP="00F55FE9">
      <w:pPr>
        <w:rPr>
          <w:b/>
          <w:sz w:val="24"/>
          <w:szCs w:val="24"/>
        </w:rPr>
      </w:pPr>
      <w:r w:rsidRPr="000C3146">
        <w:rPr>
          <w:rFonts w:ascii="Times New Roman" w:eastAsia="Calibri" w:hAnsi="Times New Roman" w:cs="Times New Roman"/>
          <w:sz w:val="24"/>
          <w:szCs w:val="24"/>
        </w:rPr>
        <w:t>Letto, approvato e sottoscritto</w:t>
      </w:r>
      <w:r w:rsidRPr="00B8420C">
        <w:rPr>
          <w:rFonts w:ascii="Times New Roman" w:eastAsia="Calibri" w:hAnsi="Times New Roman" w:cs="Times New Roman"/>
        </w:rPr>
        <w:t>.</w:t>
      </w:r>
    </w:p>
    <w:p w:rsidR="00F55FE9" w:rsidRPr="00B8420C" w:rsidRDefault="00F55FE9" w:rsidP="00F55FE9">
      <w:pPr>
        <w:contextualSpacing/>
        <w:rPr>
          <w:rFonts w:ascii="Times New Roman" w:eastAsia="Calibri" w:hAnsi="Times New Roman" w:cs="Times New Roman"/>
        </w:rPr>
      </w:pPr>
    </w:p>
    <w:p w:rsidR="00F55FE9" w:rsidRPr="00B8420C" w:rsidRDefault="00650028" w:rsidP="00F55FE9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Fragagnano li 10</w:t>
      </w:r>
      <w:r w:rsidR="00AE1953">
        <w:rPr>
          <w:rFonts w:ascii="Times New Roman" w:eastAsia="Calibri" w:hAnsi="Times New Roman" w:cs="Times New Roman"/>
        </w:rPr>
        <w:t xml:space="preserve"> </w:t>
      </w:r>
      <w:r w:rsidR="001F06F6">
        <w:rPr>
          <w:rFonts w:ascii="Times New Roman" w:eastAsia="Calibri" w:hAnsi="Times New Roman" w:cs="Times New Roman"/>
        </w:rPr>
        <w:t xml:space="preserve">maggio </w:t>
      </w:r>
      <w:r w:rsidR="00F55FE9">
        <w:rPr>
          <w:rFonts w:ascii="Times New Roman" w:eastAsia="Calibri" w:hAnsi="Times New Roman" w:cs="Times New Roman"/>
        </w:rPr>
        <w:t>2019</w:t>
      </w:r>
    </w:p>
    <w:p w:rsidR="00F55FE9" w:rsidRPr="00B8420C" w:rsidRDefault="00F55FE9" w:rsidP="00F55FE9">
      <w:pPr>
        <w:contextualSpacing/>
        <w:rPr>
          <w:rFonts w:ascii="Times New Roman" w:eastAsia="Calibri" w:hAnsi="Times New Roman" w:cs="Times New Roman"/>
          <w:sz w:val="36"/>
          <w:szCs w:val="36"/>
        </w:rPr>
      </w:pPr>
    </w:p>
    <w:p w:rsidR="00F55FE9" w:rsidRPr="00B8420C" w:rsidRDefault="00F55FE9" w:rsidP="00F55FE9">
      <w:pPr>
        <w:contextualSpacing/>
        <w:rPr>
          <w:rFonts w:ascii="Times New Roman" w:eastAsia="Calibri" w:hAnsi="Times New Roman" w:cs="Times New Roman"/>
        </w:rPr>
      </w:pPr>
      <w:r w:rsidRPr="00B8420C">
        <w:rPr>
          <w:rFonts w:ascii="Times New Roman" w:eastAsia="Calibri" w:hAnsi="Times New Roman" w:cs="Times New Roman"/>
        </w:rPr>
        <w:t>Presidente                                                                                                                  Segretario</w:t>
      </w:r>
    </w:p>
    <w:p w:rsidR="00F55FE9" w:rsidRPr="00B8420C" w:rsidRDefault="00F55FE9" w:rsidP="00F55FE9">
      <w:pPr>
        <w:contextualSpacing/>
        <w:rPr>
          <w:rFonts w:ascii="Times New Roman" w:eastAsia="Calibri" w:hAnsi="Times New Roman" w:cs="Times New Roman"/>
          <w:bCs/>
        </w:rPr>
      </w:pPr>
      <w:r w:rsidRPr="00251651">
        <w:rPr>
          <w:rFonts w:ascii="Times New Roman" w:eastAsia="Calibri" w:hAnsi="Times New Roman" w:cs="Times New Roman"/>
          <w:bCs/>
        </w:rPr>
        <w:t xml:space="preserve">Stella Cosima                  </w:t>
      </w:r>
      <w:r w:rsidR="00AE1953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</w:t>
      </w:r>
      <w:r w:rsidRPr="00251651">
        <w:rPr>
          <w:rFonts w:ascii="Times New Roman" w:eastAsia="Calibri" w:hAnsi="Times New Roman" w:cs="Times New Roman"/>
          <w:bCs/>
        </w:rPr>
        <w:t>Caputi Cosima Giuseppina</w:t>
      </w:r>
    </w:p>
    <w:p w:rsidR="00F55FE9" w:rsidRPr="00B8420C" w:rsidRDefault="00F55FE9" w:rsidP="00F55FE9">
      <w:pPr>
        <w:ind w:left="720"/>
        <w:contextualSpacing/>
        <w:rPr>
          <w:rFonts w:ascii="Times New Roman" w:eastAsia="Calibri" w:hAnsi="Times New Roman" w:cs="Times New Roman"/>
          <w:bCs/>
        </w:rPr>
      </w:pPr>
    </w:p>
    <w:p w:rsidR="00F55FE9" w:rsidRPr="00056CFC" w:rsidRDefault="00F55FE9" w:rsidP="001C6703">
      <w:pPr>
        <w:pStyle w:val="Paragrafoelenco"/>
        <w:ind w:left="502"/>
        <w:rPr>
          <w:b/>
        </w:rPr>
      </w:pPr>
    </w:p>
    <w:sectPr w:rsidR="00F55FE9" w:rsidRPr="00056CFC" w:rsidSect="00F971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 L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42F91"/>
    <w:multiLevelType w:val="hybridMultilevel"/>
    <w:tmpl w:val="D35E65D8"/>
    <w:lvl w:ilvl="0" w:tplc="8442554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42D2C1A"/>
    <w:multiLevelType w:val="hybridMultilevel"/>
    <w:tmpl w:val="ABB00BE0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6C"/>
    <w:rsid w:val="00056CFC"/>
    <w:rsid w:val="00085F6B"/>
    <w:rsid w:val="000A2E2B"/>
    <w:rsid w:val="000C3146"/>
    <w:rsid w:val="000C7824"/>
    <w:rsid w:val="001910A9"/>
    <w:rsid w:val="001A255F"/>
    <w:rsid w:val="001C6703"/>
    <w:rsid w:val="001C6826"/>
    <w:rsid w:val="001F06F6"/>
    <w:rsid w:val="00221E0F"/>
    <w:rsid w:val="00242597"/>
    <w:rsid w:val="00290552"/>
    <w:rsid w:val="002C7E7E"/>
    <w:rsid w:val="002E15E8"/>
    <w:rsid w:val="00314281"/>
    <w:rsid w:val="00317331"/>
    <w:rsid w:val="00326D30"/>
    <w:rsid w:val="00355CF9"/>
    <w:rsid w:val="003D11D2"/>
    <w:rsid w:val="00451A6F"/>
    <w:rsid w:val="004A3AF0"/>
    <w:rsid w:val="004B0851"/>
    <w:rsid w:val="004E0FF1"/>
    <w:rsid w:val="00503D6C"/>
    <w:rsid w:val="00541D11"/>
    <w:rsid w:val="00560A5E"/>
    <w:rsid w:val="00571962"/>
    <w:rsid w:val="00650028"/>
    <w:rsid w:val="006543AD"/>
    <w:rsid w:val="00672512"/>
    <w:rsid w:val="006C2266"/>
    <w:rsid w:val="007015B4"/>
    <w:rsid w:val="0076404D"/>
    <w:rsid w:val="007E0533"/>
    <w:rsid w:val="007E7B3C"/>
    <w:rsid w:val="00837267"/>
    <w:rsid w:val="008567A7"/>
    <w:rsid w:val="008C7679"/>
    <w:rsid w:val="009265F3"/>
    <w:rsid w:val="0094714C"/>
    <w:rsid w:val="0099301C"/>
    <w:rsid w:val="009A5FD6"/>
    <w:rsid w:val="009D4ACC"/>
    <w:rsid w:val="00A2457E"/>
    <w:rsid w:val="00A54060"/>
    <w:rsid w:val="00A7262E"/>
    <w:rsid w:val="00AA77A2"/>
    <w:rsid w:val="00AE1953"/>
    <w:rsid w:val="00AE35C9"/>
    <w:rsid w:val="00B031D2"/>
    <w:rsid w:val="00B42AE7"/>
    <w:rsid w:val="00B64CFE"/>
    <w:rsid w:val="00B745B3"/>
    <w:rsid w:val="00BB3D41"/>
    <w:rsid w:val="00CE2E14"/>
    <w:rsid w:val="00CE6F70"/>
    <w:rsid w:val="00D03E43"/>
    <w:rsid w:val="00D335DB"/>
    <w:rsid w:val="00E04C9E"/>
    <w:rsid w:val="00EE51DD"/>
    <w:rsid w:val="00F02EE9"/>
    <w:rsid w:val="00F147FB"/>
    <w:rsid w:val="00F55FE9"/>
    <w:rsid w:val="00F9717A"/>
    <w:rsid w:val="00FB0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A7F4B-8CC2-480C-814C-3D553A8A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71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3D6C"/>
    <w:pPr>
      <w:ind w:left="720"/>
      <w:contextualSpacing/>
    </w:pPr>
  </w:style>
  <w:style w:type="table" w:styleId="Grigliatabella">
    <w:name w:val="Table Grid"/>
    <w:basedOn w:val="Tabellanormale"/>
    <w:uiPriority w:val="39"/>
    <w:rsid w:val="00D03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B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</dc:creator>
  <cp:lastModifiedBy>Giusy</cp:lastModifiedBy>
  <cp:revision>2</cp:revision>
  <dcterms:created xsi:type="dcterms:W3CDTF">2019-05-17T11:45:00Z</dcterms:created>
  <dcterms:modified xsi:type="dcterms:W3CDTF">2019-05-17T11:45:00Z</dcterms:modified>
</cp:coreProperties>
</file>