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ISTITUTO COMPRENSIVO “F.BONSEGNA-G.TONIOLO”</w:t>
      </w: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276225</wp:posOffset>
                </wp:positionV>
                <wp:extent cx="5875020" cy="930132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930132"/>
                          <a:chOff x="2408490" y="3322800"/>
                          <a:chExt cx="5875020" cy="9144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408490" y="3322800"/>
                            <a:ext cx="5875020" cy="914400"/>
                            <a:chOff x="2234" y="4048"/>
                            <a:chExt cx="6983" cy="108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2234" y="4048"/>
                              <a:ext cx="6975" cy="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26F2D" w:rsidRDefault="00E26F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2234" y="4048"/>
                              <a:ext cx="6983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26F2D" w:rsidRDefault="00E26F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tangolo 5"/>
                          <wps:cNvSpPr/>
                          <wps:spPr>
                            <a:xfrm>
                              <a:off x="2576" y="4223"/>
                              <a:ext cx="63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26F2D" w:rsidRDefault="008500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SINTESI DELL’INCONTRO DEI DOCENTI</w:t>
                                </w:r>
                              </w:p>
                              <w:p w:rsidR="00E26F2D" w:rsidRDefault="00E26F2D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E26F2D" w:rsidRDefault="0085007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DELL’INTERCLASSE  TERZA  CON LA COMPONENTE GENITORI</w:t>
                                </w:r>
                              </w:p>
                              <w:p w:rsidR="00E26F2D" w:rsidRDefault="00E26F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276225</wp:posOffset>
                </wp:positionV>
                <wp:extent cx="5875020" cy="93013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5020" cy="9301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VERBALE N° 2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Del </w:t>
      </w:r>
      <w:r>
        <w:rPr>
          <w:sz w:val="36"/>
          <w:szCs w:val="36"/>
        </w:rPr>
        <w:t xml:space="preserve">23 </w:t>
      </w:r>
      <w:r>
        <w:rPr>
          <w:color w:val="000000"/>
          <w:sz w:val="36"/>
          <w:szCs w:val="36"/>
        </w:rPr>
        <w:t>ottobre  dalle ore 1</w:t>
      </w:r>
      <w:r>
        <w:rPr>
          <w:sz w:val="36"/>
          <w:szCs w:val="36"/>
        </w:rPr>
        <w:t>6</w:t>
      </w:r>
      <w:r>
        <w:rPr>
          <w:color w:val="000000"/>
          <w:sz w:val="36"/>
          <w:szCs w:val="36"/>
        </w:rPr>
        <w:t>:</w:t>
      </w:r>
      <w:r>
        <w:rPr>
          <w:sz w:val="36"/>
          <w:szCs w:val="36"/>
        </w:rPr>
        <w:t>00</w:t>
      </w:r>
      <w:r>
        <w:rPr>
          <w:color w:val="000000"/>
          <w:sz w:val="36"/>
          <w:szCs w:val="36"/>
        </w:rPr>
        <w:t xml:space="preserve"> alle ore 1</w:t>
      </w:r>
      <w:r>
        <w:rPr>
          <w:sz w:val="36"/>
          <w:szCs w:val="36"/>
        </w:rPr>
        <w:t>9:00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Nella seduta odierna, </w:t>
      </w:r>
      <w:r>
        <w:rPr>
          <w:sz w:val="28"/>
          <w:szCs w:val="28"/>
        </w:rPr>
        <w:t>dalle ore 16:00</w:t>
      </w:r>
      <w:r>
        <w:rPr>
          <w:color w:val="000000"/>
          <w:sz w:val="28"/>
          <w:szCs w:val="28"/>
        </w:rPr>
        <w:t xml:space="preserve"> alle ore 17:00 i genitori delle classi </w:t>
      </w:r>
      <w:r>
        <w:rPr>
          <w:sz w:val="28"/>
          <w:szCs w:val="28"/>
        </w:rPr>
        <w:t xml:space="preserve">terze </w:t>
      </w:r>
      <w:r>
        <w:rPr>
          <w:color w:val="000000"/>
          <w:sz w:val="28"/>
          <w:szCs w:val="28"/>
        </w:rPr>
        <w:t xml:space="preserve">insieme ai docenti: </w:t>
      </w:r>
      <w:proofErr w:type="spellStart"/>
      <w:r>
        <w:rPr>
          <w:color w:val="000000"/>
          <w:sz w:val="28"/>
          <w:szCs w:val="28"/>
        </w:rPr>
        <w:t>Buccarella</w:t>
      </w:r>
      <w:proofErr w:type="spellEnd"/>
      <w:r>
        <w:rPr>
          <w:color w:val="000000"/>
          <w:sz w:val="28"/>
          <w:szCs w:val="28"/>
        </w:rPr>
        <w:t xml:space="preserve"> Maria Domenica, </w:t>
      </w:r>
      <w:proofErr w:type="spellStart"/>
      <w:r>
        <w:rPr>
          <w:color w:val="000000"/>
          <w:sz w:val="28"/>
          <w:szCs w:val="28"/>
        </w:rPr>
        <w:t>Buccoliero</w:t>
      </w:r>
      <w:proofErr w:type="spellEnd"/>
      <w:r>
        <w:rPr>
          <w:color w:val="000000"/>
          <w:sz w:val="28"/>
          <w:szCs w:val="28"/>
        </w:rPr>
        <w:t xml:space="preserve"> Massimo,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Santis</w:t>
      </w:r>
      <w:proofErr w:type="spellEnd"/>
      <w:r>
        <w:rPr>
          <w:sz w:val="28"/>
          <w:szCs w:val="28"/>
        </w:rPr>
        <w:t xml:space="preserve"> Antonia, </w:t>
      </w:r>
      <w:proofErr w:type="spellStart"/>
      <w:r>
        <w:rPr>
          <w:sz w:val="28"/>
          <w:szCs w:val="28"/>
        </w:rPr>
        <w:t>D’oria</w:t>
      </w:r>
      <w:proofErr w:type="spellEnd"/>
      <w:r>
        <w:rPr>
          <w:sz w:val="28"/>
          <w:szCs w:val="28"/>
        </w:rPr>
        <w:t xml:space="preserve"> Carmela, Lenti Monica, </w:t>
      </w:r>
      <w:proofErr w:type="spellStart"/>
      <w:r>
        <w:rPr>
          <w:color w:val="000000"/>
          <w:sz w:val="28"/>
          <w:szCs w:val="28"/>
        </w:rPr>
        <w:t>Mariggiò</w:t>
      </w:r>
      <w:proofErr w:type="spellEnd"/>
      <w:r>
        <w:rPr>
          <w:color w:val="000000"/>
          <w:sz w:val="28"/>
          <w:szCs w:val="28"/>
        </w:rPr>
        <w:t xml:space="preserve"> Debora,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Milanese</w:t>
      </w:r>
      <w:r>
        <w:rPr>
          <w:sz w:val="28"/>
          <w:szCs w:val="28"/>
        </w:rPr>
        <w:t xml:space="preserve"> Nadia, </w:t>
      </w:r>
      <w:r>
        <w:rPr>
          <w:color w:val="000000"/>
          <w:sz w:val="28"/>
          <w:szCs w:val="28"/>
        </w:rPr>
        <w:t>Rossetti Sonia,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Turso</w:t>
      </w:r>
      <w:proofErr w:type="spellEnd"/>
      <w:r>
        <w:rPr>
          <w:sz w:val="28"/>
          <w:szCs w:val="28"/>
        </w:rPr>
        <w:t xml:space="preserve"> Giuseppa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 riuniscono per essere mess</w:t>
      </w:r>
      <w:r>
        <w:rPr>
          <w:color w:val="000000"/>
          <w:sz w:val="28"/>
          <w:szCs w:val="28"/>
        </w:rPr>
        <w:t xml:space="preserve">i al corrente riguardo </w:t>
      </w:r>
      <w:r>
        <w:rPr>
          <w:sz w:val="28"/>
          <w:szCs w:val="28"/>
        </w:rPr>
        <w:t>le modalità e i contenuti della programmazione didattica ed educativa annuale delle classi, le linee generali del P.O.F. ed  i compiti del Consiglio d’interclasse.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Risulta assente l’insegnante </w:t>
      </w:r>
      <w:proofErr w:type="spellStart"/>
      <w:r>
        <w:rPr>
          <w:sz w:val="28"/>
          <w:szCs w:val="28"/>
        </w:rPr>
        <w:t>Caforio</w:t>
      </w:r>
      <w:proofErr w:type="spellEnd"/>
      <w:r>
        <w:rPr>
          <w:sz w:val="28"/>
          <w:szCs w:val="28"/>
        </w:rPr>
        <w:t xml:space="preserve"> Simona.</w:t>
      </w:r>
    </w:p>
    <w:p w:rsidR="00E26F2D" w:rsidRDefault="00E26F2D">
      <w:pPr>
        <w:jc w:val="both"/>
        <w:rPr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Dalle ore 17:00 alle o</w:t>
      </w:r>
      <w:r>
        <w:rPr>
          <w:sz w:val="28"/>
          <w:szCs w:val="28"/>
        </w:rPr>
        <w:t xml:space="preserve">re 19:00 si svolgono le operazioni di voto per le elezioni del rappresentante dei genitori. </w:t>
      </w: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I rappresentanti di classe eletti sono:</w:t>
      </w:r>
    </w:p>
    <w:p w:rsidR="00E26F2D" w:rsidRDefault="00E26F2D">
      <w:pPr>
        <w:jc w:val="both"/>
        <w:rPr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3^ A: Rossetti Clara</w:t>
      </w: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3^ B: </w:t>
      </w:r>
      <w:proofErr w:type="spellStart"/>
      <w:r>
        <w:rPr>
          <w:sz w:val="28"/>
          <w:szCs w:val="28"/>
        </w:rPr>
        <w:t>Buccoliero</w:t>
      </w:r>
      <w:proofErr w:type="spellEnd"/>
      <w:r>
        <w:rPr>
          <w:sz w:val="28"/>
          <w:szCs w:val="28"/>
        </w:rPr>
        <w:t xml:space="preserve"> Maria Teresa</w:t>
      </w:r>
    </w:p>
    <w:p w:rsidR="00E26F2D" w:rsidRDefault="0085007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3^ C: Nardella Lucia</w:t>
      </w:r>
    </w:p>
    <w:p w:rsidR="00E26F2D" w:rsidRDefault="00E26F2D">
      <w:pPr>
        <w:jc w:val="both"/>
        <w:rPr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Inoltre, dalle ore 17:00 alle ore 19:00, i docent</w:t>
      </w:r>
      <w:r>
        <w:rPr>
          <w:sz w:val="28"/>
          <w:szCs w:val="28"/>
        </w:rPr>
        <w:t xml:space="preserve">i delle classi terze si riuniscono per discutere i seguenti punti all’ </w:t>
      </w:r>
      <w:proofErr w:type="spellStart"/>
      <w:r>
        <w:rPr>
          <w:sz w:val="28"/>
          <w:szCs w:val="28"/>
        </w:rPr>
        <w:t>odg</w:t>
      </w:r>
      <w:proofErr w:type="spellEnd"/>
      <w:r>
        <w:rPr>
          <w:sz w:val="28"/>
          <w:szCs w:val="28"/>
        </w:rPr>
        <w:t>: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26F2D" w:rsidRDefault="00850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Analisi delle situazioni in ingresso delle classi.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Gli insegnanti si confrontano sull’andamento generale delle classi nel corso del primo mese nel nuovo anno scolastico e concordano nel rilevare che, in ogni classe, è presente un buon numero di alunni che dimostra impegno, interesse, partecipazione e auton</w:t>
      </w:r>
      <w:r>
        <w:rPr>
          <w:sz w:val="28"/>
          <w:szCs w:val="28"/>
        </w:rPr>
        <w:t xml:space="preserve">omia. </w:t>
      </w: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Dall’esito delle prove comuni d’ingresso si rileva che un buon numero di alunni ha mantenuto e consolidato le conoscenze pregresse, mentre permane, in ogni classe, un piccolo gruppo di alunni che necessita di tempi più lunghi e di maggiore concentra</w:t>
      </w:r>
      <w:r>
        <w:rPr>
          <w:sz w:val="28"/>
          <w:szCs w:val="28"/>
        </w:rPr>
        <w:t>zione per portare a termine il lavoro.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E26F2D" w:rsidRDefault="00850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Individuazione di obiettivi formativi trasversali, unità di apprendimento condivise, anche ai fini dello sviluppo delle competenze chiave e di cittadinanza e della certificazione delle competenze.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Gli  insegnanti s</w:t>
      </w:r>
      <w:r>
        <w:rPr>
          <w:sz w:val="28"/>
          <w:szCs w:val="28"/>
        </w:rPr>
        <w:t>i confrontano sugli obiettivi formativi trasversali, in attesa che si concludano i lavori per la creazione delle unità di apprendimento condivise, anche ai fini dello sviluppo delle competenze chiave e di cittadinanza e della certificazione delle competenz</w:t>
      </w:r>
      <w:r>
        <w:rPr>
          <w:sz w:val="28"/>
          <w:szCs w:val="28"/>
        </w:rPr>
        <w:t>e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Le UDA trasversali verteranno su queste tematiche generali: ambiente (</w:t>
      </w:r>
      <w:proofErr w:type="spellStart"/>
      <w:r>
        <w:rPr>
          <w:sz w:val="28"/>
          <w:szCs w:val="28"/>
        </w:rPr>
        <w:t>UdA</w:t>
      </w:r>
      <w:proofErr w:type="spellEnd"/>
      <w:r>
        <w:rPr>
          <w:sz w:val="28"/>
          <w:szCs w:val="28"/>
        </w:rPr>
        <w:t xml:space="preserve"> del primo quadrimestre) e territorio (</w:t>
      </w:r>
      <w:proofErr w:type="spellStart"/>
      <w:r>
        <w:rPr>
          <w:sz w:val="28"/>
          <w:szCs w:val="28"/>
        </w:rPr>
        <w:t>UdA</w:t>
      </w:r>
      <w:proofErr w:type="spellEnd"/>
      <w:r>
        <w:rPr>
          <w:sz w:val="28"/>
          <w:szCs w:val="28"/>
        </w:rPr>
        <w:t xml:space="preserve"> del secondo quadrimestre).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Accordi per la stesura del PEI  per ogni alunno diversamente abile, PDP, per eventuali alunni con certificazi</w:t>
      </w:r>
      <w:r>
        <w:rPr>
          <w:b/>
          <w:sz w:val="28"/>
          <w:szCs w:val="28"/>
        </w:rPr>
        <w:t>one di DSA e BES, e per ogni altra azione di differenziazione, comprese le attività per classi aperte e per gruppi di livello, attività di recupero e potenziamento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Gli  insegnanti concordano con le linee guida da seguire per la progettazione e stesura del PEI  e del PDP.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Progetti POF, PON, partecipazione a concorsi, manifestazioni…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È stato comunicato a tutti gli alunni delle classi terze che dal mese di novembre in</w:t>
      </w:r>
      <w:r>
        <w:rPr>
          <w:sz w:val="28"/>
          <w:szCs w:val="28"/>
        </w:rPr>
        <w:t xml:space="preserve">izieranno le prove relative al Concerto di Natale che si </w:t>
      </w:r>
      <w:proofErr w:type="spellStart"/>
      <w:r>
        <w:rPr>
          <w:sz w:val="28"/>
          <w:szCs w:val="28"/>
        </w:rPr>
        <w:t>terrá</w:t>
      </w:r>
      <w:proofErr w:type="spellEnd"/>
      <w:r>
        <w:rPr>
          <w:sz w:val="28"/>
          <w:szCs w:val="28"/>
        </w:rPr>
        <w:t xml:space="preserve"> presso il Convento. </w:t>
      </w:r>
    </w:p>
    <w:p w:rsidR="00E26F2D" w:rsidRDefault="008500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La classe 3 sez. A, inoltre, parteciperà al concorso “Scrittori di classe”. 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sz w:val="28"/>
          <w:szCs w:val="28"/>
        </w:rPr>
      </w:pPr>
    </w:p>
    <w:p w:rsidR="00E26F2D" w:rsidRDefault="00850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Uscite didattiche, visite guidate, viaggi d’istruzione, con apposita progettazione (periodo, m</w:t>
      </w:r>
      <w:r>
        <w:rPr>
          <w:b/>
          <w:sz w:val="28"/>
          <w:szCs w:val="28"/>
        </w:rPr>
        <w:t>eta, docenti accompagnatori)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26F2D" w:rsidRDefault="00850076">
      <w:pPr>
        <w:jc w:val="both"/>
        <w:rPr>
          <w:sz w:val="28"/>
          <w:szCs w:val="28"/>
        </w:rPr>
      </w:pPr>
      <w:r>
        <w:rPr>
          <w:sz w:val="28"/>
          <w:szCs w:val="28"/>
        </w:rPr>
        <w:t>Per il  viaggio di istruzione si propone la visita al “</w:t>
      </w:r>
      <w:proofErr w:type="spellStart"/>
      <w:r>
        <w:rPr>
          <w:sz w:val="28"/>
          <w:szCs w:val="28"/>
        </w:rPr>
        <w:t>Boscosauro</w:t>
      </w:r>
      <w:proofErr w:type="spellEnd"/>
      <w:r>
        <w:rPr>
          <w:sz w:val="28"/>
          <w:szCs w:val="28"/>
        </w:rPr>
        <w:t xml:space="preserve"> School” di Altamura (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) che vedrà coinvolte le seguenti discipline: storia, geografia, italiano, arte e scienze. A breve seguirà la progettazione dettagliata.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seduta si chiude alle ore 19</w:t>
      </w:r>
      <w:r>
        <w:rPr>
          <w:sz w:val="28"/>
          <w:szCs w:val="28"/>
        </w:rPr>
        <w:t>:00</w:t>
      </w:r>
      <w:r>
        <w:rPr>
          <w:color w:val="000000"/>
          <w:sz w:val="28"/>
          <w:szCs w:val="28"/>
        </w:rPr>
        <w:t>.</w:t>
      </w: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E26F2D" w:rsidRDefault="00E26F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segretario</w:t>
      </w:r>
    </w:p>
    <w:p w:rsidR="00E26F2D" w:rsidRDefault="0085007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Nadia Milanese</w:t>
      </w:r>
    </w:p>
    <w:sectPr w:rsidR="00E26F2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14A16"/>
    <w:multiLevelType w:val="multilevel"/>
    <w:tmpl w:val="CA4C4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26F2D"/>
    <w:rsid w:val="00850076"/>
    <w:rsid w:val="00E2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Milanese</dc:creator>
  <cp:lastModifiedBy>Nadia Milanese</cp:lastModifiedBy>
  <cp:revision>2</cp:revision>
  <dcterms:created xsi:type="dcterms:W3CDTF">2019-10-25T16:32:00Z</dcterms:created>
  <dcterms:modified xsi:type="dcterms:W3CDTF">2019-10-25T16:32:00Z</dcterms:modified>
</cp:coreProperties>
</file>