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04739" w14:textId="3F696B31" w:rsidR="006F4E9D" w:rsidRDefault="00566BF0">
      <w:pPr>
        <w:pStyle w:val="normal"/>
        <w:jc w:val="both"/>
        <w:rPr>
          <w:b/>
          <w:sz w:val="36"/>
          <w:szCs w:val="36"/>
        </w:rPr>
      </w:pPr>
      <w:r>
        <w:rPr>
          <w:b/>
          <w:sz w:val="36"/>
          <w:szCs w:val="36"/>
        </w:rPr>
        <w:t xml:space="preserve">                     </w:t>
      </w:r>
      <w:r w:rsidR="0050403E">
        <w:rPr>
          <w:b/>
          <w:sz w:val="36"/>
          <w:szCs w:val="36"/>
        </w:rPr>
        <w:t>PLESSO “</w:t>
      </w:r>
      <w:proofErr w:type="gramStart"/>
      <w:r w:rsidR="0050403E">
        <w:rPr>
          <w:b/>
          <w:sz w:val="36"/>
          <w:szCs w:val="36"/>
        </w:rPr>
        <w:t>G.TONIOLO</w:t>
      </w:r>
      <w:proofErr w:type="gramEnd"/>
      <w:r w:rsidR="0050403E">
        <w:rPr>
          <w:b/>
          <w:sz w:val="36"/>
          <w:szCs w:val="36"/>
        </w:rPr>
        <w:t>”- FRAGAGNANO</w:t>
      </w:r>
    </w:p>
    <w:p w14:paraId="02B9104E" w14:textId="77777777" w:rsidR="006F4E9D" w:rsidRDefault="006F4E9D">
      <w:pPr>
        <w:pStyle w:val="normal"/>
        <w:jc w:val="both"/>
        <w:rPr>
          <w:b/>
          <w:sz w:val="36"/>
          <w:szCs w:val="36"/>
        </w:rPr>
      </w:pPr>
    </w:p>
    <w:p w14:paraId="73BF09EC" w14:textId="4A420E8B" w:rsidR="006F4E9D" w:rsidRDefault="00566BF0" w:rsidP="00566BF0">
      <w:pPr>
        <w:pStyle w:val="normal"/>
        <w:jc w:val="both"/>
        <w:rPr>
          <w:sz w:val="36"/>
          <w:szCs w:val="36"/>
        </w:rPr>
      </w:pPr>
      <w:r>
        <w:rPr>
          <w:b/>
          <w:sz w:val="36"/>
          <w:szCs w:val="36"/>
        </w:rPr>
        <w:t xml:space="preserve">                        </w:t>
      </w:r>
      <w:r w:rsidR="0050403E">
        <w:rPr>
          <w:sz w:val="36"/>
          <w:szCs w:val="36"/>
        </w:rPr>
        <w:t>VERBALE DELLA RIUNIONE</w:t>
      </w:r>
      <w:proofErr w:type="gramStart"/>
      <w:r w:rsidR="0050403E">
        <w:rPr>
          <w:sz w:val="36"/>
          <w:szCs w:val="36"/>
        </w:rPr>
        <w:t xml:space="preserve">   </w:t>
      </w:r>
      <w:proofErr w:type="gramEnd"/>
      <w:r w:rsidR="0050403E">
        <w:rPr>
          <w:sz w:val="36"/>
          <w:szCs w:val="36"/>
        </w:rPr>
        <w:t>N° 2</w:t>
      </w:r>
    </w:p>
    <w:p w14:paraId="02ECA903" w14:textId="77777777" w:rsidR="006F4E9D" w:rsidRDefault="006F4E9D">
      <w:pPr>
        <w:pStyle w:val="normal"/>
        <w:jc w:val="both"/>
      </w:pPr>
    </w:p>
    <w:p w14:paraId="4C1C7862" w14:textId="5DC8C980" w:rsidR="006F4E9D" w:rsidRDefault="00566BF0">
      <w:pPr>
        <w:pStyle w:val="normal"/>
        <w:jc w:val="both"/>
        <w:rPr>
          <w:sz w:val="28"/>
          <w:szCs w:val="28"/>
        </w:rPr>
      </w:pPr>
      <w:r>
        <w:rPr>
          <w:sz w:val="28"/>
          <w:szCs w:val="28"/>
        </w:rPr>
        <w:t xml:space="preserve">Il giorno </w:t>
      </w:r>
      <w:proofErr w:type="gramStart"/>
      <w:r>
        <w:rPr>
          <w:sz w:val="28"/>
          <w:szCs w:val="28"/>
        </w:rPr>
        <w:t>23</w:t>
      </w:r>
      <w:proofErr w:type="gramEnd"/>
      <w:r w:rsidR="0050403E">
        <w:rPr>
          <w:sz w:val="28"/>
          <w:szCs w:val="28"/>
        </w:rPr>
        <w:t xml:space="preserve"> del</w:t>
      </w:r>
      <w:r>
        <w:rPr>
          <w:sz w:val="28"/>
          <w:szCs w:val="28"/>
        </w:rPr>
        <w:t xml:space="preserve"> mese di Ottobre dell’anno 2019</w:t>
      </w:r>
      <w:r w:rsidR="0050403E">
        <w:rPr>
          <w:sz w:val="28"/>
          <w:szCs w:val="28"/>
        </w:rPr>
        <w:t xml:space="preserve"> dalle ore16,0</w:t>
      </w:r>
      <w:r>
        <w:rPr>
          <w:sz w:val="28"/>
          <w:szCs w:val="28"/>
        </w:rPr>
        <w:t xml:space="preserve">0 alle ore 19,00 nella classe 5^ </w:t>
      </w:r>
      <w:r w:rsidR="0050403E">
        <w:rPr>
          <w:sz w:val="28"/>
          <w:szCs w:val="28"/>
        </w:rPr>
        <w:t>A della scuola primaria G. Toniolo  è  stata convocata l’assemblea dei genitori con  l’ordine del giorno sotto indicato e  l’ intercl</w:t>
      </w:r>
      <w:r>
        <w:rPr>
          <w:sz w:val="28"/>
          <w:szCs w:val="28"/>
        </w:rPr>
        <w:t xml:space="preserve">asse dei docenti delle classi 4^ </w:t>
      </w:r>
      <w:r w:rsidR="0050403E">
        <w:rPr>
          <w:sz w:val="28"/>
          <w:szCs w:val="28"/>
        </w:rPr>
        <w:t>A-B:</w:t>
      </w:r>
    </w:p>
    <w:p w14:paraId="7B432C74" w14:textId="77777777" w:rsidR="006F4E9D" w:rsidRDefault="006F4E9D">
      <w:pPr>
        <w:pStyle w:val="normal"/>
        <w:jc w:val="both"/>
        <w:rPr>
          <w:sz w:val="28"/>
          <w:szCs w:val="28"/>
        </w:rPr>
      </w:pPr>
    </w:p>
    <w:p w14:paraId="5B0D61B7" w14:textId="77777777" w:rsidR="006F4E9D" w:rsidRDefault="0050403E">
      <w:pPr>
        <w:pStyle w:val="normal"/>
        <w:jc w:val="both"/>
        <w:rPr>
          <w:b/>
          <w:sz w:val="28"/>
          <w:szCs w:val="28"/>
        </w:rPr>
      </w:pPr>
      <w:r>
        <w:rPr>
          <w:b/>
          <w:sz w:val="28"/>
          <w:szCs w:val="28"/>
        </w:rPr>
        <w:t xml:space="preserve">Assemblea dei genitori: </w:t>
      </w:r>
    </w:p>
    <w:p w14:paraId="2B6A81D3" w14:textId="77777777" w:rsidR="006F4E9D" w:rsidRDefault="0050403E">
      <w:pPr>
        <w:pStyle w:val="normal"/>
        <w:jc w:val="both"/>
        <w:rPr>
          <w:sz w:val="28"/>
          <w:szCs w:val="28"/>
        </w:rPr>
      </w:pPr>
      <w:r>
        <w:rPr>
          <w:sz w:val="28"/>
          <w:szCs w:val="28"/>
        </w:rPr>
        <w:t>O.D.G.:</w:t>
      </w:r>
    </w:p>
    <w:p w14:paraId="3003350C" w14:textId="77777777" w:rsidR="006F4E9D" w:rsidRDefault="006F4E9D">
      <w:pPr>
        <w:pStyle w:val="normal"/>
        <w:jc w:val="both"/>
        <w:rPr>
          <w:b/>
          <w:sz w:val="28"/>
          <w:szCs w:val="28"/>
        </w:rPr>
      </w:pPr>
    </w:p>
    <w:p w14:paraId="0616EC72" w14:textId="77777777" w:rsidR="006F4E9D" w:rsidRDefault="0050403E">
      <w:pPr>
        <w:pStyle w:val="normal"/>
        <w:jc w:val="both"/>
        <w:rPr>
          <w:b/>
          <w:sz w:val="28"/>
          <w:szCs w:val="28"/>
        </w:rPr>
      </w:pPr>
      <w:r>
        <w:rPr>
          <w:b/>
          <w:sz w:val="28"/>
          <w:szCs w:val="28"/>
        </w:rPr>
        <w:t xml:space="preserve">1. Elezione genitori rappresentanti </w:t>
      </w:r>
      <w:proofErr w:type="gramStart"/>
      <w:r>
        <w:rPr>
          <w:b/>
          <w:sz w:val="28"/>
          <w:szCs w:val="28"/>
        </w:rPr>
        <w:t xml:space="preserve">di </w:t>
      </w:r>
      <w:proofErr w:type="gramEnd"/>
      <w:r>
        <w:rPr>
          <w:b/>
          <w:sz w:val="28"/>
          <w:szCs w:val="28"/>
        </w:rPr>
        <w:t xml:space="preserve">intersezione, interclasse e classe; </w:t>
      </w:r>
    </w:p>
    <w:p w14:paraId="38799826" w14:textId="77777777" w:rsidR="006F4E9D" w:rsidRDefault="0050403E">
      <w:pPr>
        <w:pStyle w:val="normal"/>
        <w:jc w:val="both"/>
        <w:rPr>
          <w:b/>
          <w:sz w:val="28"/>
          <w:szCs w:val="28"/>
        </w:rPr>
      </w:pPr>
      <w:r>
        <w:rPr>
          <w:b/>
          <w:sz w:val="28"/>
          <w:szCs w:val="28"/>
        </w:rPr>
        <w:t>2. Presentazione aspetti organizzativi del plesso;</w:t>
      </w:r>
      <w:proofErr w:type="gramStart"/>
      <w:r>
        <w:rPr>
          <w:b/>
          <w:sz w:val="28"/>
          <w:szCs w:val="28"/>
        </w:rPr>
        <w:t xml:space="preserve">  </w:t>
      </w:r>
      <w:proofErr w:type="gramEnd"/>
    </w:p>
    <w:p w14:paraId="2BCEAF44" w14:textId="0D7BC068" w:rsidR="006F4E9D" w:rsidRDefault="0050403E">
      <w:pPr>
        <w:pStyle w:val="normal"/>
        <w:jc w:val="both"/>
        <w:rPr>
          <w:b/>
          <w:sz w:val="28"/>
          <w:szCs w:val="28"/>
        </w:rPr>
      </w:pPr>
      <w:r>
        <w:rPr>
          <w:b/>
          <w:sz w:val="28"/>
          <w:szCs w:val="28"/>
        </w:rPr>
        <w:t>3. La gestione collegiale della s</w:t>
      </w:r>
      <w:r w:rsidR="00566BF0">
        <w:rPr>
          <w:b/>
          <w:sz w:val="28"/>
          <w:szCs w:val="28"/>
        </w:rPr>
        <w:t xml:space="preserve">cuola: il ruolo dei consigli </w:t>
      </w:r>
      <w:proofErr w:type="gramStart"/>
      <w:r w:rsidR="00566BF0">
        <w:rPr>
          <w:b/>
          <w:sz w:val="28"/>
          <w:szCs w:val="28"/>
        </w:rPr>
        <w:t xml:space="preserve">di </w:t>
      </w:r>
      <w:proofErr w:type="gramEnd"/>
      <w:r>
        <w:rPr>
          <w:b/>
          <w:sz w:val="28"/>
          <w:szCs w:val="28"/>
        </w:rPr>
        <w:t>intersezione, interclasse e classe;</w:t>
      </w:r>
    </w:p>
    <w:p w14:paraId="332685CA" w14:textId="77777777" w:rsidR="006F4E9D" w:rsidRDefault="0050403E">
      <w:pPr>
        <w:pStyle w:val="normal"/>
        <w:jc w:val="both"/>
        <w:rPr>
          <w:b/>
          <w:sz w:val="28"/>
          <w:szCs w:val="28"/>
        </w:rPr>
      </w:pPr>
      <w:r>
        <w:rPr>
          <w:b/>
          <w:sz w:val="28"/>
          <w:szCs w:val="28"/>
        </w:rPr>
        <w:t xml:space="preserve">4. Sottoscrizione patto educativo di corresponsabilità; </w:t>
      </w:r>
    </w:p>
    <w:p w14:paraId="67E7782A" w14:textId="6592C96A" w:rsidR="006F4E9D" w:rsidRDefault="005E2FD9">
      <w:pPr>
        <w:pStyle w:val="normal"/>
        <w:jc w:val="both"/>
        <w:rPr>
          <w:b/>
          <w:sz w:val="28"/>
          <w:szCs w:val="28"/>
        </w:rPr>
      </w:pPr>
      <w:r>
        <w:rPr>
          <w:b/>
          <w:sz w:val="28"/>
          <w:szCs w:val="28"/>
        </w:rPr>
        <w:t xml:space="preserve">5. </w:t>
      </w:r>
      <w:proofErr w:type="gramStart"/>
      <w:r>
        <w:rPr>
          <w:b/>
          <w:sz w:val="28"/>
          <w:szCs w:val="28"/>
        </w:rPr>
        <w:t>Modalità</w:t>
      </w:r>
      <w:proofErr w:type="gramEnd"/>
      <w:r w:rsidR="0050403E">
        <w:rPr>
          <w:b/>
          <w:sz w:val="28"/>
          <w:szCs w:val="28"/>
        </w:rPr>
        <w:t xml:space="preserve"> di espressione voto; </w:t>
      </w:r>
    </w:p>
    <w:p w14:paraId="35F9BEAC" w14:textId="77777777" w:rsidR="006F4E9D" w:rsidRDefault="0050403E">
      <w:pPr>
        <w:pStyle w:val="normal"/>
        <w:jc w:val="both"/>
        <w:rPr>
          <w:b/>
          <w:sz w:val="28"/>
          <w:szCs w:val="28"/>
        </w:rPr>
      </w:pPr>
      <w:r>
        <w:rPr>
          <w:b/>
          <w:sz w:val="28"/>
          <w:szCs w:val="28"/>
        </w:rPr>
        <w:t xml:space="preserve">6. Individuazione candidature; </w:t>
      </w:r>
    </w:p>
    <w:p w14:paraId="4914970A" w14:textId="77777777" w:rsidR="006F4E9D" w:rsidRDefault="0050403E">
      <w:pPr>
        <w:pStyle w:val="normal"/>
        <w:jc w:val="both"/>
        <w:rPr>
          <w:b/>
          <w:sz w:val="28"/>
          <w:szCs w:val="28"/>
        </w:rPr>
      </w:pPr>
      <w:r>
        <w:rPr>
          <w:b/>
          <w:sz w:val="28"/>
          <w:szCs w:val="28"/>
        </w:rPr>
        <w:t>7. Costituzione seggi elettorali;</w:t>
      </w:r>
    </w:p>
    <w:p w14:paraId="35F32A35" w14:textId="77777777" w:rsidR="006F4E9D" w:rsidRDefault="0050403E">
      <w:pPr>
        <w:pStyle w:val="normal"/>
        <w:jc w:val="both"/>
        <w:rPr>
          <w:b/>
          <w:sz w:val="28"/>
          <w:szCs w:val="28"/>
        </w:rPr>
      </w:pPr>
      <w:r>
        <w:rPr>
          <w:b/>
          <w:sz w:val="28"/>
          <w:szCs w:val="28"/>
        </w:rPr>
        <w:t xml:space="preserve">8. Insediamento dei seggi e inizio delle operazioni di voto; </w:t>
      </w:r>
    </w:p>
    <w:p w14:paraId="4CA70959" w14:textId="77777777" w:rsidR="006F4E9D" w:rsidRDefault="0050403E">
      <w:pPr>
        <w:pStyle w:val="normal"/>
        <w:jc w:val="both"/>
        <w:rPr>
          <w:b/>
          <w:sz w:val="28"/>
          <w:szCs w:val="28"/>
        </w:rPr>
      </w:pPr>
      <w:r>
        <w:rPr>
          <w:b/>
          <w:sz w:val="28"/>
          <w:szCs w:val="28"/>
        </w:rPr>
        <w:t>9. Scrutinio e compilazione verbali.</w:t>
      </w:r>
    </w:p>
    <w:p w14:paraId="3F1E69DB" w14:textId="77777777" w:rsidR="006F4E9D" w:rsidRDefault="006F4E9D">
      <w:pPr>
        <w:pStyle w:val="normal"/>
        <w:jc w:val="both"/>
        <w:rPr>
          <w:b/>
          <w:sz w:val="28"/>
          <w:szCs w:val="28"/>
        </w:rPr>
      </w:pPr>
    </w:p>
    <w:p w14:paraId="0CCFDE30" w14:textId="11F6BABB" w:rsidR="006F4E9D" w:rsidRDefault="0050403E">
      <w:pPr>
        <w:pStyle w:val="normal"/>
        <w:jc w:val="both"/>
        <w:rPr>
          <w:sz w:val="28"/>
          <w:szCs w:val="28"/>
        </w:rPr>
      </w:pPr>
      <w:r>
        <w:rPr>
          <w:sz w:val="28"/>
          <w:szCs w:val="28"/>
        </w:rPr>
        <w:t xml:space="preserve">Sono presenti le insegnanti: Monda Emanuela, Fedele Rosaria, </w:t>
      </w:r>
      <w:proofErr w:type="spellStart"/>
      <w:r w:rsidR="00566BF0">
        <w:rPr>
          <w:sz w:val="28"/>
          <w:szCs w:val="28"/>
        </w:rPr>
        <w:t>Mandurino</w:t>
      </w:r>
      <w:proofErr w:type="spellEnd"/>
      <w:r w:rsidR="00566BF0">
        <w:rPr>
          <w:sz w:val="28"/>
          <w:szCs w:val="28"/>
        </w:rPr>
        <w:t xml:space="preserve"> Benedetta, Bisignano </w:t>
      </w:r>
      <w:proofErr w:type="gramStart"/>
      <w:r w:rsidR="00566BF0">
        <w:rPr>
          <w:sz w:val="28"/>
          <w:szCs w:val="28"/>
        </w:rPr>
        <w:t>Rosanna</w:t>
      </w:r>
      <w:proofErr w:type="gramEnd"/>
    </w:p>
    <w:p w14:paraId="1D8B92EF" w14:textId="77777777" w:rsidR="006F4E9D" w:rsidRDefault="006F4E9D">
      <w:pPr>
        <w:pStyle w:val="normal"/>
        <w:jc w:val="both"/>
        <w:rPr>
          <w:sz w:val="28"/>
          <w:szCs w:val="28"/>
        </w:rPr>
      </w:pPr>
    </w:p>
    <w:p w14:paraId="0E9096D8" w14:textId="76B7CEAB" w:rsidR="006F4E9D" w:rsidRDefault="00A20970">
      <w:pPr>
        <w:pStyle w:val="normal"/>
        <w:jc w:val="both"/>
        <w:rPr>
          <w:sz w:val="28"/>
          <w:szCs w:val="28"/>
        </w:rPr>
      </w:pPr>
      <w:r>
        <w:rPr>
          <w:sz w:val="28"/>
          <w:szCs w:val="28"/>
        </w:rPr>
        <w:t xml:space="preserve"> La doc</w:t>
      </w:r>
      <w:r w:rsidR="00566BF0">
        <w:rPr>
          <w:sz w:val="28"/>
          <w:szCs w:val="28"/>
        </w:rPr>
        <w:t xml:space="preserve">ente Monda Emanuela, </w:t>
      </w:r>
      <w:proofErr w:type="gramStart"/>
      <w:r w:rsidR="00566BF0">
        <w:rPr>
          <w:sz w:val="28"/>
          <w:szCs w:val="28"/>
        </w:rPr>
        <w:t xml:space="preserve">in qualità </w:t>
      </w:r>
      <w:r w:rsidR="0050403E">
        <w:rPr>
          <w:sz w:val="28"/>
          <w:szCs w:val="28"/>
        </w:rPr>
        <w:t>di</w:t>
      </w:r>
      <w:proofErr w:type="gramEnd"/>
      <w:r w:rsidR="0050403E">
        <w:rPr>
          <w:sz w:val="28"/>
          <w:szCs w:val="28"/>
        </w:rPr>
        <w:t xml:space="preserve"> coordinatrice di interclasse di plesso, accoglie i genitori salutandoli e ringr</w:t>
      </w:r>
      <w:r w:rsidR="00074145">
        <w:rPr>
          <w:sz w:val="28"/>
          <w:szCs w:val="28"/>
        </w:rPr>
        <w:t xml:space="preserve">aziandoli per la loro presenza e introduce alla loro conoscenza le nuove insegnanti arrivate quest’anno, </w:t>
      </w:r>
      <w:r w:rsidR="0050403E">
        <w:rPr>
          <w:sz w:val="28"/>
          <w:szCs w:val="28"/>
        </w:rPr>
        <w:t xml:space="preserve">quindi,  passa a illustrare  la  situazione delle due classi. </w:t>
      </w:r>
      <w:r>
        <w:rPr>
          <w:sz w:val="28"/>
          <w:szCs w:val="28"/>
        </w:rPr>
        <w:t>La presentazione delle due classi fa, immediatamente, emergere la difficoltà di operare didatticamente nella sez</w:t>
      </w:r>
      <w:r w:rsidR="00566BF0">
        <w:rPr>
          <w:sz w:val="28"/>
          <w:szCs w:val="28"/>
        </w:rPr>
        <w:t xml:space="preserve">. </w:t>
      </w:r>
      <w:r>
        <w:rPr>
          <w:sz w:val="28"/>
          <w:szCs w:val="28"/>
        </w:rPr>
        <w:t xml:space="preserve">A, dove permangono criticità relazionali tra gli alunni che, in più di un’occasione possono sfociare in dinamiche poco conviviali. A ciò si aggiunge l’eccessiva vivacità della maggior parte di loro che, difficilmente, si riesce a contenere. Da qui nasce </w:t>
      </w:r>
      <w:r w:rsidR="0050403E">
        <w:rPr>
          <w:sz w:val="28"/>
          <w:szCs w:val="28"/>
        </w:rPr>
        <w:t>la necessità per le insegnanti di ricordare</w:t>
      </w:r>
      <w:r>
        <w:rPr>
          <w:sz w:val="28"/>
          <w:szCs w:val="28"/>
        </w:rPr>
        <w:t xml:space="preserve"> l’obbligo di un comportamento </w:t>
      </w:r>
      <w:r w:rsidR="0050403E">
        <w:rPr>
          <w:sz w:val="28"/>
          <w:szCs w:val="28"/>
        </w:rPr>
        <w:t>rispettoso delle regole sociali e scolastiche da parte di tutti gli alunni, al fine di garantire un apprendimento proficuo e sereno.</w:t>
      </w:r>
    </w:p>
    <w:p w14:paraId="5BF7A2E6" w14:textId="01A777DB" w:rsidR="006F4E9D" w:rsidRDefault="00A20970">
      <w:pPr>
        <w:pStyle w:val="normal"/>
        <w:jc w:val="both"/>
        <w:rPr>
          <w:sz w:val="28"/>
          <w:szCs w:val="28"/>
        </w:rPr>
      </w:pPr>
      <w:r>
        <w:rPr>
          <w:sz w:val="28"/>
          <w:szCs w:val="28"/>
        </w:rPr>
        <w:t>Le docenti conferma</w:t>
      </w:r>
      <w:r w:rsidR="00566BF0">
        <w:rPr>
          <w:sz w:val="28"/>
          <w:szCs w:val="28"/>
        </w:rPr>
        <w:t>no l’avvio delle attività che sono conforme</w:t>
      </w:r>
      <w:r>
        <w:rPr>
          <w:sz w:val="28"/>
          <w:szCs w:val="28"/>
        </w:rPr>
        <w:t xml:space="preserve"> a tutt</w:t>
      </w:r>
      <w:r w:rsidR="00566BF0">
        <w:rPr>
          <w:sz w:val="28"/>
          <w:szCs w:val="28"/>
        </w:rPr>
        <w:t>’oggi agli obiettivi programmati</w:t>
      </w:r>
      <w:r w:rsidR="00A95140">
        <w:rPr>
          <w:sz w:val="28"/>
          <w:szCs w:val="28"/>
        </w:rPr>
        <w:t xml:space="preserve">, tuttavia l’insegnante </w:t>
      </w:r>
      <w:proofErr w:type="spellStart"/>
      <w:r w:rsidR="00A95140">
        <w:rPr>
          <w:sz w:val="28"/>
          <w:szCs w:val="28"/>
        </w:rPr>
        <w:t>Mandurino</w:t>
      </w:r>
      <w:proofErr w:type="spellEnd"/>
      <w:r w:rsidR="00A95140">
        <w:rPr>
          <w:sz w:val="28"/>
          <w:szCs w:val="28"/>
        </w:rPr>
        <w:t xml:space="preserve"> prende la parola per</w:t>
      </w:r>
      <w:r w:rsidR="00566BF0">
        <w:rPr>
          <w:sz w:val="28"/>
          <w:szCs w:val="28"/>
        </w:rPr>
        <w:t xml:space="preserve"> </w:t>
      </w:r>
      <w:proofErr w:type="gramStart"/>
      <w:r w:rsidR="00566BF0">
        <w:rPr>
          <w:sz w:val="28"/>
          <w:szCs w:val="28"/>
        </w:rPr>
        <w:t>sottolineare</w:t>
      </w:r>
      <w:proofErr w:type="gramEnd"/>
      <w:r w:rsidR="00F63980">
        <w:rPr>
          <w:sz w:val="28"/>
          <w:szCs w:val="28"/>
        </w:rPr>
        <w:t xml:space="preserve"> le difficoltà riscontrate da parte degli alunni nelle prove d’ingresso di matematica. Pertanto </w:t>
      </w:r>
      <w:proofErr w:type="gramStart"/>
      <w:r w:rsidR="00F63980">
        <w:rPr>
          <w:sz w:val="28"/>
          <w:szCs w:val="28"/>
        </w:rPr>
        <w:t>verranno</w:t>
      </w:r>
      <w:proofErr w:type="gramEnd"/>
      <w:r w:rsidR="00F63980">
        <w:rPr>
          <w:sz w:val="28"/>
          <w:szCs w:val="28"/>
        </w:rPr>
        <w:t xml:space="preserve"> avviate del</w:t>
      </w:r>
      <w:r w:rsidR="003E6E33">
        <w:rPr>
          <w:sz w:val="28"/>
          <w:szCs w:val="28"/>
        </w:rPr>
        <w:t>le attività di consolidamento/</w:t>
      </w:r>
      <w:r w:rsidR="00F63980">
        <w:rPr>
          <w:sz w:val="28"/>
          <w:szCs w:val="28"/>
        </w:rPr>
        <w:t>recupero in ambito logico matematico.</w:t>
      </w:r>
      <w:r w:rsidR="0050403E">
        <w:rPr>
          <w:sz w:val="28"/>
          <w:szCs w:val="28"/>
        </w:rPr>
        <w:t xml:space="preserve"> A tal fine evidenzia come la collaborazione tra scuola e </w:t>
      </w:r>
      <w:r w:rsidR="0050403E">
        <w:rPr>
          <w:sz w:val="28"/>
          <w:szCs w:val="28"/>
        </w:rPr>
        <w:lastRenderedPageBreak/>
        <w:t xml:space="preserve">famiglia, sempre auspicata, potrà produrre un </w:t>
      </w:r>
      <w:proofErr w:type="gramStart"/>
      <w:r w:rsidR="0050403E">
        <w:rPr>
          <w:sz w:val="28"/>
          <w:szCs w:val="28"/>
        </w:rPr>
        <w:t>ulteriore</w:t>
      </w:r>
      <w:proofErr w:type="gramEnd"/>
      <w:r w:rsidR="0050403E">
        <w:rPr>
          <w:sz w:val="28"/>
          <w:szCs w:val="28"/>
        </w:rPr>
        <w:t xml:space="preserve"> miglioramento della qualità dell’insegnamento e del rispetto delle regole comportamentali.</w:t>
      </w:r>
    </w:p>
    <w:p w14:paraId="463147DE" w14:textId="77777777" w:rsidR="006F4E9D" w:rsidRDefault="0050403E">
      <w:pPr>
        <w:pStyle w:val="normal"/>
        <w:jc w:val="both"/>
      </w:pPr>
      <w:r>
        <w:rPr>
          <w:sz w:val="28"/>
          <w:szCs w:val="28"/>
        </w:rPr>
        <w:t xml:space="preserve">Le altre docenti, concordando su quanto relazionato dalla coordinatrice, evidenziando come il richiamo effettuato non debba intendersi quale critica al comportamento degli </w:t>
      </w:r>
      <w:proofErr w:type="gramStart"/>
      <w:r>
        <w:rPr>
          <w:sz w:val="28"/>
          <w:szCs w:val="28"/>
        </w:rPr>
        <w:t>alunni</w:t>
      </w:r>
      <w:proofErr w:type="gramEnd"/>
      <w:r>
        <w:rPr>
          <w:sz w:val="28"/>
          <w:szCs w:val="28"/>
        </w:rPr>
        <w:t xml:space="preserve"> ma deve essere finalizzato a una crescita della consapevolezza e dell'autonomia di ciascuno e di ciascuna.</w:t>
      </w:r>
      <w:r w:rsidR="00A20970">
        <w:rPr>
          <w:sz w:val="28"/>
          <w:szCs w:val="28"/>
        </w:rPr>
        <w:t xml:space="preserve"> A tale proposito si richiama l’attenzione sulla responsabilità che </w:t>
      </w:r>
      <w:r w:rsidR="00074145">
        <w:rPr>
          <w:sz w:val="28"/>
          <w:szCs w:val="28"/>
        </w:rPr>
        <w:t>gli alunni devono mostrare nell’organizzazione dell’orario scolastico e dei libri di testo interessati.</w:t>
      </w:r>
    </w:p>
    <w:p w14:paraId="6B9EE238" w14:textId="77777777" w:rsidR="006F4E9D" w:rsidRDefault="0050403E">
      <w:pPr>
        <w:pStyle w:val="normal"/>
        <w:jc w:val="both"/>
      </w:pPr>
      <w:r>
        <w:rPr>
          <w:sz w:val="28"/>
          <w:szCs w:val="28"/>
        </w:rPr>
        <w:t>La coordinatrice evidenzia come gli alunni abbiano l’abitudine di riempire gli zaini in maniera eccessiva con l’utilizzo di materiale didattico superfluo e a volte anche non richiesto</w:t>
      </w:r>
      <w:r w:rsidR="00074145">
        <w:rPr>
          <w:sz w:val="28"/>
          <w:szCs w:val="28"/>
        </w:rPr>
        <w:t>. I</w:t>
      </w:r>
      <w:r>
        <w:rPr>
          <w:sz w:val="28"/>
          <w:szCs w:val="28"/>
        </w:rPr>
        <w:t xml:space="preserve">nfine fa rilevare, in maniera critica, che l’utilizzo dei famosi gruppi sui social creati appositamente dai genitori, pur avendo connotazioni positive, deve essere utilizzato in maniera congrua per non rischiare di  essere fonte di de-responsabilizzazione degli alunni, ad esempio nella trascrizione dei compiti per casa che spesso essi omettono sapendo che poi potranno essere recuperati attraverso i suddetti gruppi. </w:t>
      </w:r>
    </w:p>
    <w:p w14:paraId="49595EA0" w14:textId="77777777" w:rsidR="006F4E9D" w:rsidRDefault="0050403E">
      <w:pPr>
        <w:pStyle w:val="normal"/>
        <w:jc w:val="both"/>
        <w:rPr>
          <w:sz w:val="28"/>
          <w:szCs w:val="28"/>
        </w:rPr>
      </w:pPr>
      <w:r>
        <w:rPr>
          <w:sz w:val="28"/>
          <w:szCs w:val="28"/>
        </w:rPr>
        <w:t xml:space="preserve">Il gruppo docente evidenzia infine come tutte le attività didattiche e non saranno permeate dal principio </w:t>
      </w:r>
      <w:proofErr w:type="gramStart"/>
      <w:r>
        <w:rPr>
          <w:sz w:val="28"/>
          <w:szCs w:val="28"/>
        </w:rPr>
        <w:t xml:space="preserve">di </w:t>
      </w:r>
      <w:proofErr w:type="gramEnd"/>
      <w:r>
        <w:rPr>
          <w:sz w:val="28"/>
          <w:szCs w:val="28"/>
        </w:rPr>
        <w:t>inclusione, canone fondamentale dell’educazione civica e sociale.</w:t>
      </w:r>
    </w:p>
    <w:p w14:paraId="049009B4" w14:textId="77777777" w:rsidR="006F4E9D" w:rsidRDefault="0050403E">
      <w:pPr>
        <w:pStyle w:val="normal"/>
        <w:jc w:val="both"/>
        <w:rPr>
          <w:sz w:val="28"/>
          <w:szCs w:val="28"/>
        </w:rPr>
      </w:pPr>
      <w:r>
        <w:rPr>
          <w:sz w:val="28"/>
          <w:szCs w:val="28"/>
        </w:rPr>
        <w:t>Si dà, poi, lettura dei punti salienti del patto di corresponsabilità</w:t>
      </w:r>
      <w:r w:rsidR="00074145">
        <w:rPr>
          <w:sz w:val="28"/>
          <w:szCs w:val="28"/>
        </w:rPr>
        <w:t xml:space="preserve">, che quest’anno è stato integrato di voci riflessive riguardanti il bullismo e il </w:t>
      </w:r>
      <w:proofErr w:type="spellStart"/>
      <w:r w:rsidR="00074145">
        <w:rPr>
          <w:sz w:val="28"/>
          <w:szCs w:val="28"/>
        </w:rPr>
        <w:t>cyberbullismo</w:t>
      </w:r>
      <w:proofErr w:type="spellEnd"/>
      <w:r w:rsidR="00074145">
        <w:rPr>
          <w:sz w:val="28"/>
          <w:szCs w:val="28"/>
        </w:rPr>
        <w:t>,</w:t>
      </w:r>
      <w:r>
        <w:rPr>
          <w:sz w:val="28"/>
          <w:szCs w:val="28"/>
        </w:rPr>
        <w:t xml:space="preserve"> che </w:t>
      </w:r>
      <w:proofErr w:type="gramStart"/>
      <w:r>
        <w:rPr>
          <w:sz w:val="28"/>
          <w:szCs w:val="28"/>
        </w:rPr>
        <w:t>è</w:t>
      </w:r>
      <w:proofErr w:type="gramEnd"/>
      <w:r>
        <w:rPr>
          <w:sz w:val="28"/>
          <w:szCs w:val="28"/>
        </w:rPr>
        <w:t xml:space="preserve"> stato sottoscritto </w:t>
      </w:r>
      <w:r w:rsidR="00074145">
        <w:rPr>
          <w:sz w:val="28"/>
          <w:szCs w:val="28"/>
        </w:rPr>
        <w:t>dai</w:t>
      </w:r>
      <w:r>
        <w:rPr>
          <w:sz w:val="28"/>
          <w:szCs w:val="28"/>
        </w:rPr>
        <w:t xml:space="preserve"> genitori presenti.</w:t>
      </w:r>
    </w:p>
    <w:p w14:paraId="24D0EF3F" w14:textId="77777777" w:rsidR="006F4E9D" w:rsidRDefault="0050403E">
      <w:pPr>
        <w:pStyle w:val="normal"/>
        <w:jc w:val="both"/>
        <w:rPr>
          <w:sz w:val="28"/>
          <w:szCs w:val="28"/>
        </w:rPr>
      </w:pPr>
      <w:r>
        <w:rPr>
          <w:sz w:val="28"/>
          <w:szCs w:val="28"/>
        </w:rPr>
        <w:t xml:space="preserve">La docente Monda Emanuela </w:t>
      </w:r>
      <w:proofErr w:type="gramStart"/>
      <w:r>
        <w:rPr>
          <w:sz w:val="28"/>
          <w:szCs w:val="28"/>
        </w:rPr>
        <w:t>procede ad illustrare</w:t>
      </w:r>
      <w:proofErr w:type="gramEnd"/>
      <w:r>
        <w:rPr>
          <w:sz w:val="28"/>
          <w:szCs w:val="28"/>
        </w:rPr>
        <w:t xml:space="preserve"> i compiti e le attribuzioni del Consiglio di Interclasse e di classe  e dei rappresentanti dei genitori sottolineando l’importanza della gestione collegiale della scuola e il ruolo fondamentale della componente famiglia nel percorso formativo ed educativo degli alunni.</w:t>
      </w:r>
    </w:p>
    <w:p w14:paraId="7E7707D8" w14:textId="77777777" w:rsidR="006F4E9D" w:rsidRDefault="0050403E">
      <w:pPr>
        <w:pStyle w:val="normal"/>
        <w:jc w:val="both"/>
        <w:rPr>
          <w:sz w:val="28"/>
          <w:szCs w:val="28"/>
        </w:rPr>
      </w:pPr>
      <w:r>
        <w:rPr>
          <w:sz w:val="28"/>
          <w:szCs w:val="28"/>
        </w:rPr>
        <w:t xml:space="preserve">Infine, la coordinatrice </w:t>
      </w:r>
      <w:proofErr w:type="gramStart"/>
      <w:r>
        <w:rPr>
          <w:sz w:val="28"/>
          <w:szCs w:val="28"/>
        </w:rPr>
        <w:t>conclude</w:t>
      </w:r>
      <w:proofErr w:type="gramEnd"/>
      <w:r>
        <w:rPr>
          <w:sz w:val="28"/>
          <w:szCs w:val="28"/>
        </w:rPr>
        <w:t xml:space="preserve"> comunicando  le modalità di voto e di costituzione del seggio elettorale.</w:t>
      </w:r>
    </w:p>
    <w:p w14:paraId="3774E002" w14:textId="77777777" w:rsidR="006F4E9D" w:rsidRDefault="0050403E">
      <w:pPr>
        <w:pStyle w:val="normal"/>
        <w:pBdr>
          <w:top w:val="nil"/>
          <w:left w:val="nil"/>
          <w:bottom w:val="nil"/>
          <w:right w:val="nil"/>
          <w:between w:val="nil"/>
        </w:pBdr>
        <w:jc w:val="both"/>
        <w:rPr>
          <w:color w:val="000000"/>
          <w:sz w:val="28"/>
          <w:szCs w:val="28"/>
        </w:rPr>
      </w:pPr>
      <w:r>
        <w:rPr>
          <w:color w:val="000000"/>
          <w:sz w:val="28"/>
          <w:szCs w:val="28"/>
        </w:rPr>
        <w:t xml:space="preserve">Alle ore 17,00 </w:t>
      </w:r>
      <w:proofErr w:type="gramStart"/>
      <w:r>
        <w:rPr>
          <w:color w:val="000000"/>
          <w:sz w:val="28"/>
          <w:szCs w:val="28"/>
        </w:rPr>
        <w:t xml:space="preserve">si </w:t>
      </w:r>
      <w:proofErr w:type="gramEnd"/>
      <w:r>
        <w:rPr>
          <w:color w:val="000000"/>
          <w:sz w:val="28"/>
          <w:szCs w:val="28"/>
        </w:rPr>
        <w:t>insedia il seggio elettorale per l’elezione dei rappresentanti di classe, interclasse e intersezione;</w:t>
      </w:r>
    </w:p>
    <w:p w14:paraId="19C26DFE" w14:textId="77777777" w:rsidR="006F4E9D" w:rsidRDefault="0050403E">
      <w:pPr>
        <w:pStyle w:val="normal"/>
        <w:pBdr>
          <w:top w:val="nil"/>
          <w:left w:val="nil"/>
          <w:bottom w:val="nil"/>
          <w:right w:val="nil"/>
          <w:between w:val="nil"/>
        </w:pBdr>
        <w:jc w:val="both"/>
        <w:rPr>
          <w:color w:val="000000"/>
          <w:sz w:val="28"/>
          <w:szCs w:val="28"/>
        </w:rPr>
      </w:pPr>
      <w:r>
        <w:rPr>
          <w:color w:val="000000"/>
          <w:sz w:val="28"/>
          <w:szCs w:val="28"/>
        </w:rPr>
        <w:t>Si rimanda al verbale delle operazioni elettorali per la nomina dei rappresentanti.</w:t>
      </w:r>
    </w:p>
    <w:p w14:paraId="530264C4" w14:textId="77777777" w:rsidR="006F4E9D" w:rsidRDefault="006F4E9D">
      <w:pPr>
        <w:pStyle w:val="normal"/>
        <w:pBdr>
          <w:top w:val="nil"/>
          <w:left w:val="nil"/>
          <w:bottom w:val="nil"/>
          <w:right w:val="nil"/>
          <w:between w:val="nil"/>
        </w:pBdr>
        <w:jc w:val="both"/>
        <w:rPr>
          <w:color w:val="000000"/>
          <w:sz w:val="28"/>
          <w:szCs w:val="28"/>
        </w:rPr>
      </w:pPr>
    </w:p>
    <w:p w14:paraId="1DE09596" w14:textId="77777777" w:rsidR="006F4E9D" w:rsidRDefault="006F4E9D">
      <w:pPr>
        <w:pStyle w:val="normal"/>
        <w:pBdr>
          <w:top w:val="nil"/>
          <w:left w:val="nil"/>
          <w:bottom w:val="nil"/>
          <w:right w:val="nil"/>
          <w:between w:val="nil"/>
        </w:pBdr>
        <w:jc w:val="both"/>
        <w:rPr>
          <w:color w:val="000000"/>
          <w:sz w:val="28"/>
          <w:szCs w:val="28"/>
          <w:highlight w:val="yellow"/>
        </w:rPr>
      </w:pPr>
    </w:p>
    <w:p w14:paraId="4BD761ED" w14:textId="77777777" w:rsidR="006F4E9D" w:rsidRDefault="0050403E">
      <w:pPr>
        <w:pStyle w:val="normal"/>
        <w:pBdr>
          <w:top w:val="nil"/>
          <w:left w:val="nil"/>
          <w:bottom w:val="nil"/>
          <w:right w:val="nil"/>
          <w:between w:val="nil"/>
        </w:pBdr>
        <w:jc w:val="both"/>
        <w:rPr>
          <w:color w:val="000000"/>
          <w:sz w:val="28"/>
          <w:szCs w:val="28"/>
        </w:rPr>
      </w:pPr>
      <w:r>
        <w:rPr>
          <w:color w:val="000000"/>
          <w:sz w:val="28"/>
          <w:szCs w:val="28"/>
        </w:rPr>
        <w:t xml:space="preserve">Riunione </w:t>
      </w:r>
      <w:proofErr w:type="gramStart"/>
      <w:r>
        <w:rPr>
          <w:color w:val="000000"/>
          <w:sz w:val="28"/>
          <w:szCs w:val="28"/>
        </w:rPr>
        <w:t xml:space="preserve">di </w:t>
      </w:r>
      <w:proofErr w:type="gramEnd"/>
      <w:r>
        <w:rPr>
          <w:color w:val="000000"/>
          <w:sz w:val="28"/>
          <w:szCs w:val="28"/>
        </w:rPr>
        <w:t>interclasse Tecnica:</w:t>
      </w:r>
    </w:p>
    <w:p w14:paraId="20D4910C" w14:textId="77777777" w:rsidR="006F4E9D" w:rsidRDefault="0050403E">
      <w:pPr>
        <w:pStyle w:val="normal"/>
        <w:pBdr>
          <w:top w:val="nil"/>
          <w:left w:val="nil"/>
          <w:bottom w:val="nil"/>
          <w:right w:val="nil"/>
          <w:between w:val="nil"/>
        </w:pBdr>
        <w:jc w:val="both"/>
        <w:rPr>
          <w:color w:val="000000"/>
          <w:sz w:val="28"/>
          <w:szCs w:val="28"/>
        </w:rPr>
      </w:pPr>
      <w:r>
        <w:rPr>
          <w:color w:val="000000"/>
          <w:sz w:val="28"/>
          <w:szCs w:val="28"/>
        </w:rPr>
        <w:t>O.D.G.:</w:t>
      </w:r>
    </w:p>
    <w:p w14:paraId="15CD4BEF" w14:textId="77777777" w:rsidR="006F4E9D" w:rsidRDefault="0050403E">
      <w:pPr>
        <w:pStyle w:val="normal"/>
        <w:jc w:val="both"/>
        <w:rPr>
          <w:b/>
          <w:sz w:val="28"/>
          <w:szCs w:val="28"/>
        </w:rPr>
      </w:pPr>
      <w:r>
        <w:rPr>
          <w:b/>
          <w:sz w:val="28"/>
          <w:szCs w:val="28"/>
        </w:rPr>
        <w:t>1. Analisi della situazione in ingresso delle classi;</w:t>
      </w:r>
    </w:p>
    <w:p w14:paraId="7FE6C9BD" w14:textId="77777777" w:rsidR="006F4E9D" w:rsidRDefault="0050403E">
      <w:pPr>
        <w:pStyle w:val="normal"/>
        <w:jc w:val="both"/>
        <w:rPr>
          <w:b/>
          <w:sz w:val="28"/>
          <w:szCs w:val="28"/>
        </w:rPr>
      </w:pPr>
      <w:r>
        <w:rPr>
          <w:b/>
          <w:sz w:val="28"/>
          <w:szCs w:val="28"/>
        </w:rPr>
        <w:t xml:space="preserve">2. Individuazione di obiettivi formativi trasversali, unità di apprendimento condivise, anche ai fini dello sviluppo </w:t>
      </w:r>
      <w:proofErr w:type="gramStart"/>
      <w:r>
        <w:rPr>
          <w:b/>
          <w:sz w:val="28"/>
          <w:szCs w:val="28"/>
        </w:rPr>
        <w:t>delle competenze chiave</w:t>
      </w:r>
      <w:proofErr w:type="gramEnd"/>
      <w:r>
        <w:rPr>
          <w:b/>
          <w:sz w:val="28"/>
          <w:szCs w:val="28"/>
        </w:rPr>
        <w:t xml:space="preserve"> e di cittadinanza e della certificazione delle competenze; </w:t>
      </w:r>
    </w:p>
    <w:p w14:paraId="53D66786" w14:textId="77777777" w:rsidR="006F4E9D" w:rsidRDefault="0050403E">
      <w:pPr>
        <w:pStyle w:val="normal"/>
        <w:jc w:val="both"/>
        <w:rPr>
          <w:b/>
          <w:sz w:val="28"/>
          <w:szCs w:val="28"/>
        </w:rPr>
      </w:pPr>
      <w:r>
        <w:rPr>
          <w:b/>
          <w:sz w:val="28"/>
          <w:szCs w:val="28"/>
        </w:rPr>
        <w:t xml:space="preserve">3. Accordi per la stesura del </w:t>
      </w:r>
      <w:proofErr w:type="gramStart"/>
      <w:r>
        <w:rPr>
          <w:b/>
          <w:sz w:val="28"/>
          <w:szCs w:val="28"/>
        </w:rPr>
        <w:t>P.E.I.</w:t>
      </w:r>
      <w:proofErr w:type="gramEnd"/>
      <w:r>
        <w:rPr>
          <w:b/>
          <w:sz w:val="28"/>
          <w:szCs w:val="28"/>
        </w:rPr>
        <w:t xml:space="preserve"> per ogni alunno diversamente abile, P.D.P. per eventuali alunni con certificazione di D.S.A. e B.E.S e per ogni altra azione di differenziazione, comprese le attività per classi aperte e per gruppi di livello, attività di recupero e potenziamento;</w:t>
      </w:r>
    </w:p>
    <w:p w14:paraId="634E4FED" w14:textId="77777777" w:rsidR="006F4E9D" w:rsidRDefault="0050403E">
      <w:pPr>
        <w:pStyle w:val="normal"/>
        <w:jc w:val="both"/>
        <w:rPr>
          <w:b/>
          <w:sz w:val="28"/>
          <w:szCs w:val="28"/>
        </w:rPr>
      </w:pPr>
      <w:r>
        <w:rPr>
          <w:b/>
          <w:sz w:val="28"/>
          <w:szCs w:val="28"/>
        </w:rPr>
        <w:t>4. Progetti POF, partecipazione a concorsi, manifestazioni</w:t>
      </w:r>
      <w:proofErr w:type="gramStart"/>
      <w:r>
        <w:rPr>
          <w:b/>
          <w:sz w:val="28"/>
          <w:szCs w:val="28"/>
        </w:rPr>
        <w:t>..</w:t>
      </w:r>
      <w:proofErr w:type="gramEnd"/>
      <w:r>
        <w:rPr>
          <w:b/>
          <w:sz w:val="28"/>
          <w:szCs w:val="28"/>
        </w:rPr>
        <w:t>;</w:t>
      </w:r>
    </w:p>
    <w:p w14:paraId="4E5D258B" w14:textId="77777777" w:rsidR="006F4E9D" w:rsidRDefault="00A20970">
      <w:pPr>
        <w:pStyle w:val="normal"/>
        <w:jc w:val="both"/>
        <w:rPr>
          <w:b/>
          <w:sz w:val="28"/>
          <w:szCs w:val="28"/>
        </w:rPr>
      </w:pPr>
      <w:r>
        <w:rPr>
          <w:b/>
          <w:sz w:val="28"/>
          <w:szCs w:val="28"/>
        </w:rPr>
        <w:lastRenderedPageBreak/>
        <w:t>5</w:t>
      </w:r>
      <w:r w:rsidR="0050403E">
        <w:rPr>
          <w:b/>
          <w:sz w:val="28"/>
          <w:szCs w:val="28"/>
        </w:rPr>
        <w:t>.</w:t>
      </w:r>
      <w:proofErr w:type="gramStart"/>
      <w:r w:rsidR="0050403E">
        <w:rPr>
          <w:b/>
          <w:sz w:val="28"/>
          <w:szCs w:val="28"/>
        </w:rPr>
        <w:t>Uscite</w:t>
      </w:r>
      <w:proofErr w:type="gramEnd"/>
      <w:r w:rsidR="0050403E">
        <w:rPr>
          <w:b/>
          <w:sz w:val="28"/>
          <w:szCs w:val="28"/>
        </w:rPr>
        <w:t xml:space="preserve"> didattiche, visite guidate e viaggi d'istruzione, con apposita progettazione (periodo, meta, docenti accompagnatori).</w:t>
      </w:r>
    </w:p>
    <w:p w14:paraId="6676154B" w14:textId="77777777" w:rsidR="006F4E9D" w:rsidRDefault="006F4E9D">
      <w:pPr>
        <w:pStyle w:val="normal"/>
        <w:jc w:val="both"/>
        <w:rPr>
          <w:b/>
          <w:sz w:val="28"/>
          <w:szCs w:val="28"/>
        </w:rPr>
      </w:pPr>
    </w:p>
    <w:p w14:paraId="5B1BC93E" w14:textId="77777777" w:rsidR="006F4E9D" w:rsidRDefault="006F4E9D">
      <w:pPr>
        <w:pStyle w:val="normal"/>
        <w:jc w:val="both"/>
        <w:rPr>
          <w:sz w:val="28"/>
          <w:szCs w:val="28"/>
          <w:highlight w:val="yellow"/>
        </w:rPr>
      </w:pPr>
    </w:p>
    <w:p w14:paraId="5404380C" w14:textId="77777777" w:rsidR="006F4E9D" w:rsidRDefault="006F4E9D">
      <w:pPr>
        <w:pStyle w:val="normal"/>
        <w:pBdr>
          <w:top w:val="nil"/>
          <w:left w:val="nil"/>
          <w:bottom w:val="nil"/>
          <w:right w:val="nil"/>
          <w:between w:val="nil"/>
        </w:pBdr>
        <w:jc w:val="both"/>
        <w:rPr>
          <w:color w:val="000000"/>
          <w:sz w:val="28"/>
          <w:szCs w:val="28"/>
        </w:rPr>
      </w:pPr>
    </w:p>
    <w:p w14:paraId="40E70D1C" w14:textId="77777777" w:rsidR="006F4E9D" w:rsidRDefault="0050403E">
      <w:pPr>
        <w:pStyle w:val="normal"/>
        <w:numPr>
          <w:ilvl w:val="0"/>
          <w:numId w:val="1"/>
        </w:numPr>
        <w:pBdr>
          <w:top w:val="nil"/>
          <w:left w:val="nil"/>
          <w:bottom w:val="nil"/>
          <w:right w:val="nil"/>
          <w:between w:val="nil"/>
        </w:pBdr>
        <w:jc w:val="both"/>
        <w:rPr>
          <w:b/>
          <w:color w:val="000000"/>
          <w:sz w:val="28"/>
          <w:szCs w:val="28"/>
        </w:rPr>
      </w:pPr>
      <w:r>
        <w:rPr>
          <w:b/>
          <w:color w:val="000000"/>
          <w:sz w:val="28"/>
          <w:szCs w:val="28"/>
        </w:rPr>
        <w:t>Analisi della situazione d’ingresso delle classi</w:t>
      </w:r>
    </w:p>
    <w:p w14:paraId="7AEEC276" w14:textId="77777777" w:rsidR="006F4E9D" w:rsidRDefault="006F4E9D">
      <w:pPr>
        <w:pStyle w:val="normal"/>
        <w:pBdr>
          <w:top w:val="nil"/>
          <w:left w:val="nil"/>
          <w:bottom w:val="nil"/>
          <w:right w:val="nil"/>
          <w:between w:val="nil"/>
        </w:pBdr>
        <w:ind w:left="720"/>
        <w:jc w:val="both"/>
        <w:rPr>
          <w:b/>
          <w:color w:val="000000"/>
          <w:sz w:val="28"/>
          <w:szCs w:val="28"/>
        </w:rPr>
      </w:pPr>
    </w:p>
    <w:p w14:paraId="34A71A29" w14:textId="1C490290" w:rsidR="006F4E9D" w:rsidRDefault="000951EE">
      <w:pPr>
        <w:pStyle w:val="normal"/>
        <w:jc w:val="both"/>
        <w:rPr>
          <w:sz w:val="28"/>
          <w:szCs w:val="28"/>
        </w:rPr>
      </w:pPr>
      <w:r>
        <w:rPr>
          <w:sz w:val="28"/>
          <w:szCs w:val="28"/>
        </w:rPr>
        <w:t xml:space="preserve">Dalle prove di verifica </w:t>
      </w:r>
      <w:proofErr w:type="gramStart"/>
      <w:r>
        <w:rPr>
          <w:sz w:val="28"/>
          <w:szCs w:val="28"/>
        </w:rPr>
        <w:t>effettuate</w:t>
      </w:r>
      <w:proofErr w:type="gramEnd"/>
      <w:r>
        <w:rPr>
          <w:sz w:val="28"/>
          <w:szCs w:val="28"/>
        </w:rPr>
        <w:t xml:space="preserve"> nelle classi emerge</w:t>
      </w:r>
      <w:r w:rsidR="00F63980">
        <w:rPr>
          <w:sz w:val="28"/>
          <w:szCs w:val="28"/>
        </w:rPr>
        <w:t xml:space="preserve"> una forte eterogeneità dal punto di vista didattico.</w:t>
      </w:r>
      <w:r>
        <w:rPr>
          <w:sz w:val="28"/>
          <w:szCs w:val="28"/>
        </w:rPr>
        <w:t xml:space="preserve"> </w:t>
      </w:r>
      <w:r w:rsidR="00566BF0">
        <w:rPr>
          <w:sz w:val="28"/>
          <w:szCs w:val="28"/>
        </w:rPr>
        <w:t xml:space="preserve">I docenti concordano </w:t>
      </w:r>
      <w:r w:rsidR="0050403E">
        <w:rPr>
          <w:sz w:val="28"/>
          <w:szCs w:val="28"/>
        </w:rPr>
        <w:t xml:space="preserve">nell’affermare che la maggior parte degli alunni evidenzia interesse, impegno, partecipazione, tempi di esecuzione delle attività, autonomia e rispetto delle regole sociali e scolastiche sostanzialmente adeguati. In ciascuna classe è presente un numero esiguo di alunni, che mostra poca concentrazione e talune incertezze negli apprendimenti e che, pertanto, </w:t>
      </w:r>
      <w:proofErr w:type="gramStart"/>
      <w:r w:rsidR="0050403E">
        <w:rPr>
          <w:sz w:val="28"/>
          <w:szCs w:val="28"/>
        </w:rPr>
        <w:t>necessita di</w:t>
      </w:r>
      <w:proofErr w:type="gramEnd"/>
      <w:r w:rsidR="0050403E">
        <w:rPr>
          <w:sz w:val="28"/>
          <w:szCs w:val="28"/>
        </w:rPr>
        <w:t xml:space="preserve"> sollecitazione e aiuto da parte delle insegnanti. </w:t>
      </w:r>
    </w:p>
    <w:p w14:paraId="09A362F3" w14:textId="77777777" w:rsidR="006F4E9D" w:rsidRDefault="0050403E">
      <w:pPr>
        <w:pStyle w:val="normal"/>
        <w:jc w:val="both"/>
        <w:rPr>
          <w:sz w:val="28"/>
          <w:szCs w:val="28"/>
        </w:rPr>
      </w:pPr>
      <w:r>
        <w:rPr>
          <w:sz w:val="28"/>
          <w:szCs w:val="28"/>
        </w:rPr>
        <w:t xml:space="preserve">Dal punto di vista del comportamento permane da parte </w:t>
      </w:r>
      <w:proofErr w:type="gramStart"/>
      <w:r>
        <w:rPr>
          <w:sz w:val="28"/>
          <w:szCs w:val="28"/>
        </w:rPr>
        <w:t>di</w:t>
      </w:r>
      <w:proofErr w:type="gramEnd"/>
      <w:r>
        <w:rPr>
          <w:sz w:val="28"/>
          <w:szCs w:val="28"/>
        </w:rPr>
        <w:t xml:space="preserve"> alcuni bambini la difficoltà a rispettare le regole di classe.</w:t>
      </w:r>
    </w:p>
    <w:p w14:paraId="5C17C5C3" w14:textId="77777777" w:rsidR="006F4E9D" w:rsidRDefault="006F4E9D">
      <w:pPr>
        <w:pStyle w:val="normal"/>
        <w:pBdr>
          <w:top w:val="nil"/>
          <w:left w:val="nil"/>
          <w:bottom w:val="nil"/>
          <w:right w:val="nil"/>
          <w:between w:val="nil"/>
        </w:pBdr>
        <w:jc w:val="both"/>
        <w:rPr>
          <w:b/>
          <w:color w:val="000000"/>
          <w:sz w:val="28"/>
          <w:szCs w:val="28"/>
        </w:rPr>
      </w:pPr>
    </w:p>
    <w:p w14:paraId="170AC09B" w14:textId="07E27B23" w:rsidR="006F4E9D" w:rsidRDefault="006F4E9D" w:rsidP="00306D37">
      <w:pPr>
        <w:pStyle w:val="normal"/>
        <w:pBdr>
          <w:top w:val="nil"/>
          <w:left w:val="nil"/>
          <w:bottom w:val="nil"/>
          <w:right w:val="nil"/>
          <w:between w:val="nil"/>
        </w:pBdr>
        <w:ind w:left="720"/>
        <w:jc w:val="both"/>
        <w:rPr>
          <w:b/>
          <w:color w:val="000000"/>
          <w:sz w:val="28"/>
          <w:szCs w:val="28"/>
        </w:rPr>
      </w:pPr>
    </w:p>
    <w:p w14:paraId="128BA9F7" w14:textId="61BD88EA" w:rsidR="006F4E9D" w:rsidRDefault="0050403E">
      <w:pPr>
        <w:pStyle w:val="normal"/>
        <w:numPr>
          <w:ilvl w:val="0"/>
          <w:numId w:val="1"/>
        </w:numPr>
        <w:pBdr>
          <w:top w:val="nil"/>
          <w:left w:val="nil"/>
          <w:bottom w:val="nil"/>
          <w:right w:val="nil"/>
          <w:between w:val="nil"/>
        </w:pBdr>
        <w:jc w:val="both"/>
        <w:rPr>
          <w:b/>
          <w:color w:val="000000"/>
          <w:sz w:val="28"/>
          <w:szCs w:val="28"/>
        </w:rPr>
      </w:pPr>
      <w:r>
        <w:rPr>
          <w:b/>
          <w:color w:val="000000"/>
          <w:sz w:val="28"/>
          <w:szCs w:val="28"/>
        </w:rPr>
        <w:t xml:space="preserve">Individuazione di obiettivi formativi trasversali, unità di apprendimento condivise, anche ai fini dello sviluppo </w:t>
      </w:r>
      <w:proofErr w:type="gramStart"/>
      <w:r>
        <w:rPr>
          <w:b/>
          <w:color w:val="000000"/>
          <w:sz w:val="28"/>
          <w:szCs w:val="28"/>
        </w:rPr>
        <w:t>delle competenze chiave</w:t>
      </w:r>
      <w:proofErr w:type="gramEnd"/>
      <w:r>
        <w:rPr>
          <w:b/>
          <w:color w:val="000000"/>
          <w:sz w:val="28"/>
          <w:szCs w:val="28"/>
        </w:rPr>
        <w:t xml:space="preserve"> e di cittadinanza e della certificazione delle competenze</w:t>
      </w:r>
      <w:r w:rsidR="009A46EC">
        <w:rPr>
          <w:b/>
          <w:color w:val="000000"/>
          <w:sz w:val="28"/>
          <w:szCs w:val="28"/>
        </w:rPr>
        <w:t>.</w:t>
      </w:r>
    </w:p>
    <w:p w14:paraId="2FC989F0" w14:textId="77777777" w:rsidR="009A46EC" w:rsidRDefault="009A46EC" w:rsidP="009A46EC">
      <w:pPr>
        <w:pStyle w:val="normal"/>
        <w:pBdr>
          <w:top w:val="nil"/>
          <w:left w:val="nil"/>
          <w:bottom w:val="nil"/>
          <w:right w:val="nil"/>
          <w:between w:val="nil"/>
        </w:pBdr>
        <w:ind w:left="720"/>
        <w:jc w:val="both"/>
        <w:rPr>
          <w:b/>
          <w:color w:val="000000"/>
          <w:sz w:val="28"/>
          <w:szCs w:val="28"/>
        </w:rPr>
      </w:pPr>
    </w:p>
    <w:p w14:paraId="1304304A" w14:textId="371D1E27" w:rsidR="006F4E9D" w:rsidRPr="005E2FD9" w:rsidRDefault="009A46EC" w:rsidP="005E2FD9">
      <w:pPr>
        <w:pStyle w:val="normal"/>
        <w:pBdr>
          <w:top w:val="nil"/>
          <w:left w:val="nil"/>
          <w:bottom w:val="nil"/>
          <w:right w:val="nil"/>
          <w:between w:val="nil"/>
        </w:pBdr>
        <w:ind w:left="720"/>
        <w:jc w:val="both"/>
        <w:rPr>
          <w:color w:val="000000"/>
          <w:sz w:val="28"/>
          <w:szCs w:val="28"/>
        </w:rPr>
      </w:pPr>
      <w:r w:rsidRPr="005E2FD9">
        <w:rPr>
          <w:color w:val="000000"/>
          <w:sz w:val="28"/>
          <w:szCs w:val="28"/>
        </w:rPr>
        <w:t xml:space="preserve">I lavori </w:t>
      </w:r>
      <w:proofErr w:type="gramStart"/>
      <w:r w:rsidRPr="005E2FD9">
        <w:rPr>
          <w:color w:val="000000"/>
          <w:sz w:val="28"/>
          <w:szCs w:val="28"/>
        </w:rPr>
        <w:t>relativi all’</w:t>
      </w:r>
      <w:proofErr w:type="gramEnd"/>
      <w:r w:rsidRPr="005E2FD9">
        <w:rPr>
          <w:color w:val="000000"/>
          <w:sz w:val="28"/>
          <w:szCs w:val="28"/>
        </w:rPr>
        <w:t>individuazione di obiettivi trasversali erano stati già avviati all’inizio dell’anno scolastico, tuttavia si decide in data odierna di rimandare la discussione di tale punto al prossimo incontro di pr</w:t>
      </w:r>
      <w:r w:rsidR="005E2FD9" w:rsidRPr="005E2FD9">
        <w:rPr>
          <w:color w:val="000000"/>
          <w:sz w:val="28"/>
          <w:szCs w:val="28"/>
        </w:rPr>
        <w:t>o</w:t>
      </w:r>
      <w:r w:rsidRPr="005E2FD9">
        <w:rPr>
          <w:color w:val="000000"/>
          <w:sz w:val="28"/>
          <w:szCs w:val="28"/>
        </w:rPr>
        <w:t>grammazione quando saranno presenti i colleghi del “</w:t>
      </w:r>
      <w:proofErr w:type="spellStart"/>
      <w:r w:rsidRPr="005E2FD9">
        <w:rPr>
          <w:color w:val="000000"/>
          <w:sz w:val="28"/>
          <w:szCs w:val="28"/>
        </w:rPr>
        <w:t>Bonsegna</w:t>
      </w:r>
      <w:proofErr w:type="spellEnd"/>
      <w:r w:rsidRPr="005E2FD9">
        <w:rPr>
          <w:color w:val="000000"/>
          <w:sz w:val="28"/>
          <w:szCs w:val="28"/>
        </w:rPr>
        <w:t xml:space="preserve">” di Sava e dopo aver avuto indicazioni dal gruppo Meta, che si sta formando anche ai fini di progettare UDA mirando allo sviluppo delle competenze chiave e della certificazione </w:t>
      </w:r>
      <w:r w:rsidR="005E2FD9" w:rsidRPr="005E2FD9">
        <w:rPr>
          <w:color w:val="000000"/>
          <w:sz w:val="28"/>
          <w:szCs w:val="28"/>
        </w:rPr>
        <w:t>delle competenze.</w:t>
      </w:r>
    </w:p>
    <w:p w14:paraId="1ADE26FB" w14:textId="0CC2FF51" w:rsidR="006F4E9D" w:rsidRDefault="006F4E9D" w:rsidP="009A46EC">
      <w:pPr>
        <w:pStyle w:val="normal"/>
        <w:pBdr>
          <w:top w:val="nil"/>
          <w:left w:val="nil"/>
          <w:bottom w:val="nil"/>
          <w:right w:val="nil"/>
          <w:between w:val="nil"/>
        </w:pBdr>
        <w:ind w:left="720"/>
        <w:jc w:val="both"/>
        <w:rPr>
          <w:color w:val="000000"/>
          <w:sz w:val="36"/>
          <w:szCs w:val="36"/>
        </w:rPr>
      </w:pPr>
    </w:p>
    <w:p w14:paraId="578A1FDB" w14:textId="77777777" w:rsidR="006F4E9D" w:rsidRDefault="0050403E">
      <w:pPr>
        <w:pStyle w:val="normal"/>
        <w:numPr>
          <w:ilvl w:val="0"/>
          <w:numId w:val="1"/>
        </w:numPr>
        <w:pBdr>
          <w:top w:val="nil"/>
          <w:left w:val="nil"/>
          <w:bottom w:val="nil"/>
          <w:right w:val="nil"/>
          <w:between w:val="nil"/>
        </w:pBdr>
        <w:jc w:val="both"/>
        <w:rPr>
          <w:b/>
          <w:color w:val="000000"/>
          <w:sz w:val="28"/>
          <w:szCs w:val="28"/>
        </w:rPr>
      </w:pPr>
      <w:r>
        <w:rPr>
          <w:b/>
          <w:color w:val="000000"/>
          <w:sz w:val="28"/>
          <w:szCs w:val="28"/>
        </w:rPr>
        <w:t xml:space="preserve">Accordi per la stesura del </w:t>
      </w:r>
      <w:proofErr w:type="gramStart"/>
      <w:r>
        <w:rPr>
          <w:b/>
          <w:color w:val="000000"/>
          <w:sz w:val="28"/>
          <w:szCs w:val="28"/>
        </w:rPr>
        <w:t>P.E.I.</w:t>
      </w:r>
      <w:proofErr w:type="gramEnd"/>
      <w:r>
        <w:rPr>
          <w:b/>
          <w:color w:val="000000"/>
          <w:sz w:val="28"/>
          <w:szCs w:val="28"/>
        </w:rPr>
        <w:t xml:space="preserve"> per ogni alunno diversamente abile, PDP per eventuali alunni con certificazione di D.S.A. e B.E.S.  e per ogni altra situazione di differenziazione, comprese le attività per le classi aperte e per i gruppi di livello, attività di recupero e potenziamento</w:t>
      </w:r>
    </w:p>
    <w:p w14:paraId="68F508FF" w14:textId="77777777" w:rsidR="006F4E9D" w:rsidRDefault="006F4E9D">
      <w:pPr>
        <w:pStyle w:val="normal"/>
        <w:pBdr>
          <w:top w:val="nil"/>
          <w:left w:val="nil"/>
          <w:bottom w:val="nil"/>
          <w:right w:val="nil"/>
          <w:between w:val="nil"/>
        </w:pBdr>
        <w:ind w:left="720"/>
        <w:jc w:val="both"/>
        <w:rPr>
          <w:b/>
          <w:color w:val="000000"/>
          <w:sz w:val="28"/>
          <w:szCs w:val="28"/>
        </w:rPr>
      </w:pPr>
    </w:p>
    <w:p w14:paraId="2DF48FEF" w14:textId="3AB8DE8F" w:rsidR="00AD72A9" w:rsidRDefault="00F63980">
      <w:pPr>
        <w:pStyle w:val="normal"/>
        <w:jc w:val="both"/>
        <w:rPr>
          <w:sz w:val="28"/>
          <w:szCs w:val="28"/>
        </w:rPr>
      </w:pPr>
      <w:r>
        <w:rPr>
          <w:sz w:val="28"/>
          <w:szCs w:val="28"/>
        </w:rPr>
        <w:t xml:space="preserve">Il </w:t>
      </w:r>
      <w:proofErr w:type="gramStart"/>
      <w:r>
        <w:rPr>
          <w:sz w:val="28"/>
          <w:szCs w:val="28"/>
        </w:rPr>
        <w:t>P.E.I.</w:t>
      </w:r>
      <w:proofErr w:type="gramEnd"/>
      <w:r>
        <w:rPr>
          <w:sz w:val="28"/>
          <w:szCs w:val="28"/>
        </w:rPr>
        <w:t xml:space="preserve"> sarà redatto in accordo con il team docente, partendo</w:t>
      </w:r>
      <w:r w:rsidR="00AD72A9">
        <w:rPr>
          <w:sz w:val="28"/>
          <w:szCs w:val="28"/>
        </w:rPr>
        <w:t xml:space="preserve"> dalle osservazioni che si stanno svolgendo, individualizzando gli obiettivi al fine di sviluppare le potenzialità e colmare i punti di debolezza, favorendo l’inclusione degli alunni nel gruppo classe. Gli insegnanti si sono accordati sulla stesura del </w:t>
      </w:r>
      <w:proofErr w:type="gramStart"/>
      <w:r w:rsidR="00AD72A9">
        <w:rPr>
          <w:sz w:val="28"/>
          <w:szCs w:val="28"/>
        </w:rPr>
        <w:t>P.E.I.</w:t>
      </w:r>
      <w:proofErr w:type="gramEnd"/>
      <w:r w:rsidR="00AD72A9">
        <w:rPr>
          <w:sz w:val="28"/>
          <w:szCs w:val="28"/>
        </w:rPr>
        <w:t xml:space="preserve"> relativamente ai seguenti alunni: </w:t>
      </w:r>
      <w:proofErr w:type="spellStart"/>
      <w:r w:rsidR="00AD72A9">
        <w:rPr>
          <w:sz w:val="28"/>
          <w:szCs w:val="28"/>
        </w:rPr>
        <w:t>sez.A</w:t>
      </w:r>
      <w:proofErr w:type="spellEnd"/>
      <w:r w:rsidR="00AD72A9">
        <w:rPr>
          <w:sz w:val="28"/>
          <w:szCs w:val="28"/>
        </w:rPr>
        <w:t xml:space="preserve"> alunno 12/012060, </w:t>
      </w:r>
      <w:proofErr w:type="spellStart"/>
      <w:r w:rsidR="00AD72A9">
        <w:rPr>
          <w:sz w:val="28"/>
          <w:szCs w:val="28"/>
        </w:rPr>
        <w:t>sez.B</w:t>
      </w:r>
      <w:proofErr w:type="spellEnd"/>
      <w:r w:rsidR="00AD72A9">
        <w:rPr>
          <w:sz w:val="28"/>
          <w:szCs w:val="28"/>
        </w:rPr>
        <w:t xml:space="preserve"> alunno 11/000000550</w:t>
      </w:r>
      <w:r w:rsidR="00306D37">
        <w:rPr>
          <w:sz w:val="28"/>
          <w:szCs w:val="28"/>
        </w:rPr>
        <w:t>.</w:t>
      </w:r>
    </w:p>
    <w:p w14:paraId="75EA5B2E" w14:textId="3CE4F605" w:rsidR="00306D37" w:rsidRDefault="00306D37">
      <w:pPr>
        <w:pStyle w:val="normal"/>
        <w:jc w:val="both"/>
        <w:rPr>
          <w:sz w:val="28"/>
          <w:szCs w:val="28"/>
        </w:rPr>
      </w:pPr>
      <w:r>
        <w:rPr>
          <w:sz w:val="28"/>
          <w:szCs w:val="28"/>
        </w:rPr>
        <w:t xml:space="preserve">Il </w:t>
      </w:r>
      <w:proofErr w:type="gramStart"/>
      <w:r>
        <w:rPr>
          <w:sz w:val="28"/>
          <w:szCs w:val="28"/>
        </w:rPr>
        <w:t>P.D.P.</w:t>
      </w:r>
      <w:proofErr w:type="gramEnd"/>
      <w:r>
        <w:rPr>
          <w:sz w:val="28"/>
          <w:szCs w:val="28"/>
        </w:rPr>
        <w:t xml:space="preserve"> sarà predisposto per i seguenti alunni:</w:t>
      </w:r>
      <w:r w:rsidR="0012799E">
        <w:rPr>
          <w:sz w:val="28"/>
          <w:szCs w:val="28"/>
        </w:rPr>
        <w:t xml:space="preserve"> </w:t>
      </w:r>
      <w:proofErr w:type="spellStart"/>
      <w:r w:rsidR="0012799E">
        <w:rPr>
          <w:sz w:val="28"/>
          <w:szCs w:val="28"/>
        </w:rPr>
        <w:t>sez</w:t>
      </w:r>
      <w:proofErr w:type="spellEnd"/>
      <w:r w:rsidR="0012799E">
        <w:rPr>
          <w:sz w:val="28"/>
          <w:szCs w:val="28"/>
        </w:rPr>
        <w:t xml:space="preserve"> A alunno 12/012042, </w:t>
      </w:r>
      <w:proofErr w:type="spellStart"/>
      <w:r w:rsidR="0012799E">
        <w:rPr>
          <w:sz w:val="28"/>
          <w:szCs w:val="28"/>
        </w:rPr>
        <w:t>sez.B</w:t>
      </w:r>
      <w:proofErr w:type="spellEnd"/>
      <w:r w:rsidR="0012799E">
        <w:rPr>
          <w:sz w:val="28"/>
          <w:szCs w:val="28"/>
        </w:rPr>
        <w:t xml:space="preserve"> alunno 12/012052.</w:t>
      </w:r>
      <w:bookmarkStart w:id="0" w:name="_GoBack"/>
      <w:bookmarkEnd w:id="0"/>
    </w:p>
    <w:p w14:paraId="59E3E025" w14:textId="1C2D9149" w:rsidR="006F4E9D" w:rsidRDefault="00AD72A9">
      <w:pPr>
        <w:pStyle w:val="normal"/>
        <w:jc w:val="both"/>
        <w:rPr>
          <w:sz w:val="28"/>
          <w:szCs w:val="28"/>
        </w:rPr>
      </w:pPr>
      <w:r>
        <w:rPr>
          <w:sz w:val="28"/>
          <w:szCs w:val="28"/>
        </w:rPr>
        <w:t xml:space="preserve">Per l’alunna straniera </w:t>
      </w:r>
      <w:r w:rsidR="00306D37">
        <w:rPr>
          <w:sz w:val="28"/>
          <w:szCs w:val="28"/>
        </w:rPr>
        <w:t xml:space="preserve">inserita nella </w:t>
      </w:r>
      <w:proofErr w:type="spellStart"/>
      <w:proofErr w:type="gramStart"/>
      <w:r w:rsidR="00306D37">
        <w:rPr>
          <w:sz w:val="28"/>
          <w:szCs w:val="28"/>
        </w:rPr>
        <w:t>sez.B</w:t>
      </w:r>
      <w:proofErr w:type="spellEnd"/>
      <w:proofErr w:type="gramEnd"/>
      <w:r w:rsidR="00306D37">
        <w:rPr>
          <w:sz w:val="28"/>
          <w:szCs w:val="28"/>
        </w:rPr>
        <w:t xml:space="preserve"> si segnala che la sua conoscenza della lingua itali</w:t>
      </w:r>
      <w:r w:rsidR="0012799E">
        <w:rPr>
          <w:sz w:val="28"/>
          <w:szCs w:val="28"/>
        </w:rPr>
        <w:t>ana è a livello 0, pertanto necessita</w:t>
      </w:r>
      <w:r w:rsidR="00306D37">
        <w:rPr>
          <w:sz w:val="28"/>
          <w:szCs w:val="28"/>
        </w:rPr>
        <w:t xml:space="preserve"> della presenza di una figura per la </w:t>
      </w:r>
      <w:proofErr w:type="gramStart"/>
      <w:r w:rsidR="00306D37">
        <w:rPr>
          <w:sz w:val="28"/>
          <w:szCs w:val="28"/>
        </w:rPr>
        <w:lastRenderedPageBreak/>
        <w:t>realizzazione</w:t>
      </w:r>
      <w:proofErr w:type="gramEnd"/>
      <w:r w:rsidR="00306D37">
        <w:rPr>
          <w:sz w:val="28"/>
          <w:szCs w:val="28"/>
        </w:rPr>
        <w:t xml:space="preserve"> di un progetto finalizzato all’acquisizione delle competenze linguistiche di base minime.</w:t>
      </w:r>
      <w:r>
        <w:rPr>
          <w:sz w:val="28"/>
          <w:szCs w:val="28"/>
        </w:rPr>
        <w:t xml:space="preserve"> </w:t>
      </w:r>
    </w:p>
    <w:p w14:paraId="161ACB94" w14:textId="77777777" w:rsidR="006F4E9D" w:rsidRDefault="006F4E9D">
      <w:pPr>
        <w:pStyle w:val="normal"/>
        <w:pBdr>
          <w:top w:val="nil"/>
          <w:left w:val="nil"/>
          <w:bottom w:val="nil"/>
          <w:right w:val="nil"/>
          <w:between w:val="nil"/>
        </w:pBdr>
        <w:ind w:left="720"/>
        <w:jc w:val="both"/>
        <w:rPr>
          <w:color w:val="000000"/>
          <w:sz w:val="36"/>
          <w:szCs w:val="36"/>
        </w:rPr>
      </w:pPr>
    </w:p>
    <w:p w14:paraId="1D00A1F8" w14:textId="77777777" w:rsidR="006F4E9D" w:rsidRDefault="0050403E">
      <w:pPr>
        <w:pStyle w:val="normal"/>
        <w:numPr>
          <w:ilvl w:val="0"/>
          <w:numId w:val="1"/>
        </w:numPr>
        <w:pBdr>
          <w:top w:val="nil"/>
          <w:left w:val="nil"/>
          <w:bottom w:val="nil"/>
          <w:right w:val="nil"/>
          <w:between w:val="nil"/>
        </w:pBdr>
        <w:jc w:val="both"/>
        <w:rPr>
          <w:b/>
          <w:color w:val="000000"/>
          <w:sz w:val="28"/>
          <w:szCs w:val="28"/>
        </w:rPr>
      </w:pPr>
      <w:r>
        <w:rPr>
          <w:b/>
          <w:color w:val="000000"/>
          <w:sz w:val="28"/>
          <w:szCs w:val="28"/>
        </w:rPr>
        <w:t>Progetti POF, partecipazione a concorsi, manifestazioni…</w:t>
      </w:r>
    </w:p>
    <w:p w14:paraId="3C525939" w14:textId="77777777" w:rsidR="006F4E9D" w:rsidRDefault="006F4E9D">
      <w:pPr>
        <w:pStyle w:val="normal"/>
        <w:pBdr>
          <w:top w:val="nil"/>
          <w:left w:val="nil"/>
          <w:bottom w:val="nil"/>
          <w:right w:val="nil"/>
          <w:between w:val="nil"/>
        </w:pBdr>
        <w:ind w:left="720"/>
        <w:jc w:val="both"/>
        <w:rPr>
          <w:color w:val="000000"/>
          <w:sz w:val="28"/>
          <w:szCs w:val="28"/>
        </w:rPr>
      </w:pPr>
    </w:p>
    <w:p w14:paraId="3E35A70A" w14:textId="77777777" w:rsidR="006F4E9D" w:rsidRDefault="006F4E9D">
      <w:pPr>
        <w:pStyle w:val="normal"/>
        <w:pBdr>
          <w:top w:val="nil"/>
          <w:left w:val="nil"/>
          <w:bottom w:val="nil"/>
          <w:right w:val="nil"/>
          <w:between w:val="nil"/>
        </w:pBdr>
        <w:ind w:left="720"/>
        <w:jc w:val="both"/>
        <w:rPr>
          <w:color w:val="000000"/>
          <w:sz w:val="28"/>
          <w:szCs w:val="28"/>
        </w:rPr>
      </w:pPr>
    </w:p>
    <w:p w14:paraId="482871E6" w14:textId="77777777" w:rsidR="00306D37" w:rsidRDefault="00306D37">
      <w:pPr>
        <w:pStyle w:val="normal"/>
        <w:jc w:val="both"/>
        <w:rPr>
          <w:color w:val="000000"/>
          <w:sz w:val="28"/>
          <w:szCs w:val="28"/>
        </w:rPr>
      </w:pPr>
      <w:r>
        <w:rPr>
          <w:color w:val="000000"/>
          <w:sz w:val="28"/>
          <w:szCs w:val="28"/>
        </w:rPr>
        <w:t xml:space="preserve">Si propongono per gli alunni delle classi quarte i seguenti progetti: progetto FIS extracurriculare “Economia Finanziaria” </w:t>
      </w:r>
      <w:proofErr w:type="gramStart"/>
      <w:r>
        <w:rPr>
          <w:color w:val="000000"/>
          <w:sz w:val="28"/>
          <w:szCs w:val="28"/>
        </w:rPr>
        <w:t>ed</w:t>
      </w:r>
      <w:proofErr w:type="gramEnd"/>
      <w:r>
        <w:rPr>
          <w:color w:val="000000"/>
          <w:sz w:val="28"/>
          <w:szCs w:val="28"/>
        </w:rPr>
        <w:t xml:space="preserve">  “</w:t>
      </w:r>
      <w:proofErr w:type="spellStart"/>
      <w:r>
        <w:rPr>
          <w:color w:val="000000"/>
          <w:sz w:val="28"/>
          <w:szCs w:val="28"/>
        </w:rPr>
        <w:t>Philosophy</w:t>
      </w:r>
      <w:proofErr w:type="spellEnd"/>
      <w:r>
        <w:rPr>
          <w:color w:val="000000"/>
          <w:sz w:val="28"/>
          <w:szCs w:val="28"/>
        </w:rPr>
        <w:t xml:space="preserve"> for </w:t>
      </w:r>
      <w:proofErr w:type="spellStart"/>
      <w:r>
        <w:rPr>
          <w:color w:val="000000"/>
          <w:sz w:val="28"/>
          <w:szCs w:val="28"/>
        </w:rPr>
        <w:t>children</w:t>
      </w:r>
      <w:proofErr w:type="spellEnd"/>
      <w:r>
        <w:rPr>
          <w:color w:val="000000"/>
          <w:sz w:val="28"/>
          <w:szCs w:val="28"/>
        </w:rPr>
        <w:t>: A scuola di scacchi”.</w:t>
      </w:r>
    </w:p>
    <w:p w14:paraId="1D836CCE" w14:textId="52A66AC2" w:rsidR="006F4E9D" w:rsidRDefault="0050403E">
      <w:pPr>
        <w:pStyle w:val="normal"/>
        <w:jc w:val="both"/>
        <w:rPr>
          <w:sz w:val="28"/>
          <w:szCs w:val="28"/>
        </w:rPr>
      </w:pPr>
      <w:r>
        <w:rPr>
          <w:sz w:val="28"/>
          <w:szCs w:val="28"/>
        </w:rPr>
        <w:t>Le docenti, inoltre, potranno partecipare anche</w:t>
      </w:r>
      <w:proofErr w:type="gramStart"/>
      <w:r>
        <w:rPr>
          <w:sz w:val="28"/>
          <w:szCs w:val="28"/>
        </w:rPr>
        <w:t xml:space="preserve">  </w:t>
      </w:r>
      <w:proofErr w:type="gramEnd"/>
      <w:r>
        <w:rPr>
          <w:sz w:val="28"/>
          <w:szCs w:val="28"/>
        </w:rPr>
        <w:t xml:space="preserve">a concorsi e manifestazione se ritenute di crescita  e sviluppo socio-culturale dei bambini  e  siano inerenti al piano educativo-didattico progettato. </w:t>
      </w:r>
    </w:p>
    <w:p w14:paraId="55F1D940" w14:textId="77777777" w:rsidR="006F4E9D" w:rsidRDefault="006F4E9D">
      <w:pPr>
        <w:pStyle w:val="normal"/>
        <w:pBdr>
          <w:top w:val="nil"/>
          <w:left w:val="nil"/>
          <w:bottom w:val="nil"/>
          <w:right w:val="nil"/>
          <w:between w:val="nil"/>
        </w:pBdr>
        <w:ind w:left="720"/>
        <w:jc w:val="both"/>
        <w:rPr>
          <w:color w:val="000000"/>
          <w:sz w:val="36"/>
          <w:szCs w:val="36"/>
        </w:rPr>
      </w:pPr>
    </w:p>
    <w:p w14:paraId="4E7AC1E2" w14:textId="77777777" w:rsidR="006F4E9D" w:rsidRDefault="006F4E9D">
      <w:pPr>
        <w:pStyle w:val="normal"/>
        <w:jc w:val="both"/>
        <w:rPr>
          <w:b/>
          <w:sz w:val="28"/>
          <w:szCs w:val="28"/>
        </w:rPr>
      </w:pPr>
    </w:p>
    <w:p w14:paraId="566CDD68" w14:textId="77777777" w:rsidR="006F4E9D" w:rsidRDefault="0050403E">
      <w:pPr>
        <w:pStyle w:val="normal"/>
        <w:numPr>
          <w:ilvl w:val="0"/>
          <w:numId w:val="1"/>
        </w:numPr>
        <w:pBdr>
          <w:top w:val="nil"/>
          <w:left w:val="nil"/>
          <w:bottom w:val="nil"/>
          <w:right w:val="nil"/>
          <w:between w:val="nil"/>
        </w:pBdr>
        <w:jc w:val="both"/>
        <w:rPr>
          <w:b/>
          <w:color w:val="000000"/>
          <w:sz w:val="28"/>
          <w:szCs w:val="28"/>
        </w:rPr>
      </w:pPr>
      <w:r>
        <w:rPr>
          <w:b/>
          <w:color w:val="000000"/>
          <w:sz w:val="28"/>
          <w:szCs w:val="28"/>
        </w:rPr>
        <w:t xml:space="preserve">Uscite didattiche, visite guidate e viaggi </w:t>
      </w:r>
      <w:proofErr w:type="gramStart"/>
      <w:r>
        <w:rPr>
          <w:b/>
          <w:color w:val="000000"/>
          <w:sz w:val="28"/>
          <w:szCs w:val="28"/>
        </w:rPr>
        <w:t xml:space="preserve">di </w:t>
      </w:r>
      <w:proofErr w:type="gramEnd"/>
      <w:r>
        <w:rPr>
          <w:b/>
          <w:color w:val="000000"/>
          <w:sz w:val="28"/>
          <w:szCs w:val="28"/>
        </w:rPr>
        <w:t>istruzione, con apposita progettazione ( periodo, meta, docenti accompagnatori)</w:t>
      </w:r>
    </w:p>
    <w:p w14:paraId="2976C49C" w14:textId="77777777" w:rsidR="006F4E9D" w:rsidRDefault="006F4E9D">
      <w:pPr>
        <w:pStyle w:val="normal"/>
        <w:jc w:val="both"/>
        <w:rPr>
          <w:sz w:val="36"/>
          <w:szCs w:val="36"/>
        </w:rPr>
      </w:pPr>
    </w:p>
    <w:p w14:paraId="4FFC1338" w14:textId="687B908C" w:rsidR="006F4E9D" w:rsidRDefault="0050403E">
      <w:pPr>
        <w:pStyle w:val="normal"/>
        <w:jc w:val="both"/>
        <w:rPr>
          <w:sz w:val="28"/>
          <w:szCs w:val="28"/>
        </w:rPr>
      </w:pPr>
      <w:r>
        <w:rPr>
          <w:sz w:val="28"/>
          <w:szCs w:val="28"/>
        </w:rPr>
        <w:t>Le docenti tenuto conto della grande validità delle visite guidate</w:t>
      </w:r>
      <w:proofErr w:type="gramStart"/>
      <w:r>
        <w:rPr>
          <w:sz w:val="28"/>
          <w:szCs w:val="28"/>
        </w:rPr>
        <w:t xml:space="preserve"> ,</w:t>
      </w:r>
      <w:proofErr w:type="gramEnd"/>
      <w:r>
        <w:rPr>
          <w:sz w:val="28"/>
          <w:szCs w:val="28"/>
        </w:rPr>
        <w:t xml:space="preserve"> per lo sviluppo e la crescita socio-culturale degli alunni, propongono</w:t>
      </w:r>
      <w:r w:rsidR="0012799E">
        <w:rPr>
          <w:sz w:val="28"/>
          <w:szCs w:val="28"/>
        </w:rPr>
        <w:t xml:space="preserve"> per il mese di novembre:</w:t>
      </w:r>
    </w:p>
    <w:p w14:paraId="4B45D979" w14:textId="3CC513E5" w:rsidR="005E2FD9" w:rsidRPr="0012799E" w:rsidRDefault="005E2FD9" w:rsidP="005E2FD9">
      <w:pPr>
        <w:pStyle w:val="normal"/>
        <w:numPr>
          <w:ilvl w:val="0"/>
          <w:numId w:val="2"/>
        </w:numPr>
        <w:jc w:val="both"/>
        <w:rPr>
          <w:sz w:val="36"/>
          <w:szCs w:val="36"/>
        </w:rPr>
      </w:pPr>
      <w:proofErr w:type="gramStart"/>
      <w:r>
        <w:rPr>
          <w:sz w:val="28"/>
          <w:szCs w:val="28"/>
        </w:rPr>
        <w:t>La visione del film “</w:t>
      </w:r>
      <w:proofErr w:type="spellStart"/>
      <w:r>
        <w:rPr>
          <w:sz w:val="28"/>
          <w:szCs w:val="28"/>
        </w:rPr>
        <w:t>Dumbo</w:t>
      </w:r>
      <w:proofErr w:type="spellEnd"/>
      <w:r>
        <w:rPr>
          <w:sz w:val="28"/>
          <w:szCs w:val="28"/>
        </w:rPr>
        <w:t>” c/o il cinema “Salerno” di Sava</w:t>
      </w:r>
      <w:proofErr w:type="gramEnd"/>
    </w:p>
    <w:p w14:paraId="67653987" w14:textId="4F99086C" w:rsidR="0012799E" w:rsidRDefault="0012799E" w:rsidP="0012799E">
      <w:pPr>
        <w:pStyle w:val="normal"/>
        <w:ind w:left="720"/>
        <w:jc w:val="both"/>
        <w:rPr>
          <w:sz w:val="28"/>
          <w:szCs w:val="28"/>
        </w:rPr>
      </w:pPr>
      <w:r>
        <w:rPr>
          <w:sz w:val="28"/>
          <w:szCs w:val="28"/>
        </w:rPr>
        <w:t>Le docenti si riservano nel prossimo verbale d’interclasse di comunicare il luogo dove si svolgerà l’uscita didattica.</w:t>
      </w:r>
    </w:p>
    <w:p w14:paraId="17FFE8F7" w14:textId="77777777" w:rsidR="0012799E" w:rsidRDefault="0012799E" w:rsidP="0012799E">
      <w:pPr>
        <w:pStyle w:val="normal"/>
        <w:ind w:left="720"/>
        <w:jc w:val="both"/>
        <w:rPr>
          <w:sz w:val="36"/>
          <w:szCs w:val="36"/>
        </w:rPr>
      </w:pPr>
    </w:p>
    <w:p w14:paraId="147A2F27" w14:textId="77777777" w:rsidR="006F4E9D" w:rsidRDefault="0050403E">
      <w:pPr>
        <w:pStyle w:val="normal"/>
        <w:jc w:val="both"/>
        <w:rPr>
          <w:b/>
          <w:sz w:val="28"/>
          <w:szCs w:val="28"/>
        </w:rPr>
      </w:pPr>
      <w:r>
        <w:rPr>
          <w:b/>
          <w:sz w:val="28"/>
          <w:szCs w:val="28"/>
        </w:rPr>
        <w:t>Letto, confermato e sottoscritto.</w:t>
      </w:r>
    </w:p>
    <w:p w14:paraId="2E6F9C8C" w14:textId="2E3C6A89" w:rsidR="006F4E9D" w:rsidRDefault="005E2FD9">
      <w:pPr>
        <w:pStyle w:val="normal"/>
        <w:jc w:val="both"/>
        <w:rPr>
          <w:sz w:val="28"/>
          <w:szCs w:val="28"/>
        </w:rPr>
      </w:pPr>
      <w:r>
        <w:rPr>
          <w:sz w:val="28"/>
          <w:szCs w:val="28"/>
        </w:rPr>
        <w:t>Fragagnano, 23</w:t>
      </w:r>
      <w:r w:rsidR="0050403E">
        <w:rPr>
          <w:sz w:val="28"/>
          <w:szCs w:val="28"/>
        </w:rPr>
        <w:t>/10/201</w:t>
      </w:r>
      <w:r>
        <w:rPr>
          <w:sz w:val="28"/>
          <w:szCs w:val="28"/>
        </w:rPr>
        <w:t>9</w:t>
      </w:r>
    </w:p>
    <w:p w14:paraId="0AD5753D" w14:textId="77777777" w:rsidR="006F4E9D" w:rsidRDefault="006F4E9D">
      <w:pPr>
        <w:pStyle w:val="normal"/>
        <w:jc w:val="both"/>
        <w:rPr>
          <w:b/>
          <w:sz w:val="28"/>
          <w:szCs w:val="28"/>
        </w:rPr>
      </w:pPr>
    </w:p>
    <w:p w14:paraId="63D754B7" w14:textId="77777777" w:rsidR="009A46EC" w:rsidRDefault="009A46EC">
      <w:pPr>
        <w:pStyle w:val="normal"/>
        <w:jc w:val="both"/>
        <w:rPr>
          <w:sz w:val="28"/>
          <w:szCs w:val="28"/>
        </w:rPr>
      </w:pPr>
    </w:p>
    <w:p w14:paraId="13F27726" w14:textId="616B75E6" w:rsidR="006F4E9D" w:rsidRDefault="009A46EC">
      <w:pPr>
        <w:pStyle w:val="normal"/>
        <w:jc w:val="both"/>
        <w:rPr>
          <w:sz w:val="28"/>
          <w:szCs w:val="28"/>
        </w:rPr>
      </w:pPr>
      <w:r>
        <w:rPr>
          <w:sz w:val="28"/>
          <w:szCs w:val="28"/>
        </w:rPr>
        <w:t xml:space="preserve">                                                                                                  </w:t>
      </w:r>
      <w:r w:rsidR="0050403E">
        <w:rPr>
          <w:sz w:val="28"/>
          <w:szCs w:val="28"/>
        </w:rPr>
        <w:t xml:space="preserve">                                                                                  La coordinatrice</w:t>
      </w:r>
      <w:proofErr w:type="gramStart"/>
      <w:r>
        <w:rPr>
          <w:sz w:val="28"/>
          <w:szCs w:val="28"/>
        </w:rPr>
        <w:t xml:space="preserve">                                                                              </w:t>
      </w:r>
      <w:proofErr w:type="gramEnd"/>
      <w:r>
        <w:rPr>
          <w:sz w:val="28"/>
          <w:szCs w:val="28"/>
        </w:rPr>
        <w:t>Il segretario</w:t>
      </w:r>
    </w:p>
    <w:p w14:paraId="044EE31D" w14:textId="77777777" w:rsidR="009A46EC" w:rsidRDefault="009A46EC">
      <w:pPr>
        <w:pStyle w:val="normal"/>
        <w:jc w:val="both"/>
        <w:rPr>
          <w:sz w:val="28"/>
          <w:szCs w:val="28"/>
        </w:rPr>
      </w:pPr>
    </w:p>
    <w:p w14:paraId="7296D264" w14:textId="1F123E5E" w:rsidR="009A46EC" w:rsidRDefault="009A46EC">
      <w:pPr>
        <w:pStyle w:val="normal"/>
        <w:jc w:val="both"/>
        <w:rPr>
          <w:sz w:val="28"/>
          <w:szCs w:val="28"/>
        </w:rPr>
      </w:pPr>
      <w:r>
        <w:rPr>
          <w:sz w:val="28"/>
          <w:szCs w:val="28"/>
        </w:rPr>
        <w:t xml:space="preserve">Monda Emanuela                                                                         </w:t>
      </w:r>
      <w:proofErr w:type="spellStart"/>
      <w:r>
        <w:rPr>
          <w:sz w:val="28"/>
          <w:szCs w:val="28"/>
        </w:rPr>
        <w:t>Mandurino</w:t>
      </w:r>
      <w:proofErr w:type="spellEnd"/>
      <w:r>
        <w:rPr>
          <w:sz w:val="28"/>
          <w:szCs w:val="28"/>
        </w:rPr>
        <w:t xml:space="preserve"> </w:t>
      </w:r>
      <w:proofErr w:type="gramStart"/>
      <w:r>
        <w:rPr>
          <w:sz w:val="28"/>
          <w:szCs w:val="28"/>
        </w:rPr>
        <w:t>Benedetta</w:t>
      </w:r>
      <w:proofErr w:type="gramEnd"/>
    </w:p>
    <w:p w14:paraId="57D1A812" w14:textId="7796FA83" w:rsidR="006F4E9D" w:rsidRDefault="0050403E">
      <w:pPr>
        <w:pStyle w:val="normal"/>
        <w:pBdr>
          <w:top w:val="nil"/>
          <w:left w:val="nil"/>
          <w:bottom w:val="nil"/>
          <w:right w:val="nil"/>
          <w:between w:val="nil"/>
        </w:pBdr>
        <w:jc w:val="both"/>
        <w:rPr>
          <w:color w:val="000000"/>
          <w:sz w:val="28"/>
          <w:szCs w:val="28"/>
        </w:rPr>
      </w:pPr>
      <w:r>
        <w:rPr>
          <w:color w:val="000000"/>
          <w:sz w:val="28"/>
          <w:szCs w:val="28"/>
        </w:rPr>
        <w:t xml:space="preserve">                                                                                     </w:t>
      </w:r>
      <w:r w:rsidR="009A46EC">
        <w:rPr>
          <w:color w:val="000000"/>
          <w:sz w:val="28"/>
          <w:szCs w:val="28"/>
        </w:rPr>
        <w:t xml:space="preserve">               </w:t>
      </w:r>
    </w:p>
    <w:p w14:paraId="318A3F47" w14:textId="77777777" w:rsidR="009A46EC" w:rsidRDefault="009A46EC">
      <w:pPr>
        <w:pStyle w:val="normal"/>
        <w:pBdr>
          <w:top w:val="nil"/>
          <w:left w:val="nil"/>
          <w:bottom w:val="nil"/>
          <w:right w:val="nil"/>
          <w:between w:val="nil"/>
        </w:pBdr>
        <w:jc w:val="both"/>
        <w:rPr>
          <w:color w:val="000000"/>
          <w:sz w:val="28"/>
          <w:szCs w:val="28"/>
        </w:rPr>
      </w:pPr>
    </w:p>
    <w:p w14:paraId="1FAA504D" w14:textId="77777777" w:rsidR="009A46EC" w:rsidRDefault="009A46EC">
      <w:pPr>
        <w:pStyle w:val="normal"/>
        <w:pBdr>
          <w:top w:val="nil"/>
          <w:left w:val="nil"/>
          <w:bottom w:val="nil"/>
          <w:right w:val="nil"/>
          <w:between w:val="nil"/>
        </w:pBdr>
        <w:jc w:val="both"/>
        <w:rPr>
          <w:color w:val="000000"/>
          <w:sz w:val="28"/>
          <w:szCs w:val="28"/>
        </w:rPr>
      </w:pPr>
    </w:p>
    <w:sectPr w:rsidR="009A46EC">
      <w:pgSz w:w="11906" w:h="16838"/>
      <w:pgMar w:top="1417"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B6696"/>
    <w:multiLevelType w:val="multilevel"/>
    <w:tmpl w:val="9D30D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nsid w:val="51B4224F"/>
    <w:multiLevelType w:val="hybridMultilevel"/>
    <w:tmpl w:val="F7DC56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283"/>
  <w:characterSpacingControl w:val="doNotCompress"/>
  <w:compat>
    <w:compatSetting w:name="compatibilityMode" w:uri="http://schemas.microsoft.com/office/word" w:val="14"/>
  </w:compat>
  <w:rsids>
    <w:rsidRoot w:val="006F4E9D"/>
    <w:rsid w:val="00074145"/>
    <w:rsid w:val="000951EE"/>
    <w:rsid w:val="0012799E"/>
    <w:rsid w:val="00306D37"/>
    <w:rsid w:val="003E6E33"/>
    <w:rsid w:val="0050403E"/>
    <w:rsid w:val="00566BF0"/>
    <w:rsid w:val="005E2FD9"/>
    <w:rsid w:val="006F4E9D"/>
    <w:rsid w:val="009A46EC"/>
    <w:rsid w:val="00A20970"/>
    <w:rsid w:val="00A95140"/>
    <w:rsid w:val="00AD72A9"/>
    <w:rsid w:val="00F6398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13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pPr>
      <w:keepNext/>
      <w:keepLines/>
      <w:spacing w:before="480" w:after="120"/>
      <w:outlineLvl w:val="0"/>
    </w:pPr>
    <w:rPr>
      <w:b/>
      <w:sz w:val="48"/>
      <w:szCs w:val="48"/>
    </w:rPr>
  </w:style>
  <w:style w:type="paragraph" w:styleId="Titolo2">
    <w:name w:val="heading 2"/>
    <w:basedOn w:val="normal"/>
    <w:next w:val="normal"/>
    <w:pPr>
      <w:keepNext/>
      <w:keepLines/>
      <w:spacing w:before="360" w:after="80"/>
      <w:outlineLvl w:val="1"/>
    </w:pPr>
    <w:rPr>
      <w:b/>
      <w:sz w:val="36"/>
      <w:szCs w:val="36"/>
    </w:rPr>
  </w:style>
  <w:style w:type="paragraph" w:styleId="Titolo3">
    <w:name w:val="heading 3"/>
    <w:basedOn w:val="normal"/>
    <w:next w:val="normal"/>
    <w:pPr>
      <w:keepNext/>
      <w:keepLines/>
      <w:spacing w:before="280" w:after="80"/>
      <w:outlineLvl w:val="2"/>
    </w:pPr>
    <w:rPr>
      <w:b/>
      <w:sz w:val="28"/>
      <w:szCs w:val="28"/>
    </w:rPr>
  </w:style>
  <w:style w:type="paragraph" w:styleId="Titolo4">
    <w:name w:val="heading 4"/>
    <w:basedOn w:val="normal"/>
    <w:next w:val="normal"/>
    <w:pPr>
      <w:keepNext/>
      <w:keepLines/>
      <w:spacing w:before="240" w:after="40"/>
      <w:outlineLvl w:val="3"/>
    </w:pPr>
    <w:rPr>
      <w:b/>
    </w:rPr>
  </w:style>
  <w:style w:type="paragraph" w:styleId="Titolo5">
    <w:name w:val="heading 5"/>
    <w:basedOn w:val="normal"/>
    <w:next w:val="normal"/>
    <w:pPr>
      <w:keepNext/>
      <w:keepLines/>
      <w:spacing w:before="220" w:after="40"/>
      <w:outlineLvl w:val="4"/>
    </w:pPr>
    <w:rPr>
      <w:b/>
      <w:sz w:val="22"/>
      <w:szCs w:val="22"/>
    </w:rPr>
  </w:style>
  <w:style w:type="paragraph" w:styleId="Titolo6">
    <w:name w:val="heading 6"/>
    <w:basedOn w:val="normal"/>
    <w:next w:val="normal"/>
    <w:pPr>
      <w:keepNext/>
      <w:keepLines/>
      <w:spacing w:before="200" w:after="40"/>
      <w:outlineLvl w:val="5"/>
    </w:pPr>
    <w:rPr>
      <w:b/>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Titolo">
    <w:name w:val="Title"/>
    <w:basedOn w:val="normal"/>
    <w:next w:val="normal"/>
    <w:pPr>
      <w:keepNext/>
      <w:keepLines/>
      <w:spacing w:before="480" w:after="120"/>
    </w:pPr>
    <w:rPr>
      <w:b/>
      <w:sz w:val="72"/>
      <w:szCs w:val="72"/>
    </w:rPr>
  </w:style>
  <w:style w:type="paragraph" w:styleId="Sottotito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pPr>
      <w:keepNext/>
      <w:keepLines/>
      <w:spacing w:before="480" w:after="120"/>
      <w:outlineLvl w:val="0"/>
    </w:pPr>
    <w:rPr>
      <w:b/>
      <w:sz w:val="48"/>
      <w:szCs w:val="48"/>
    </w:rPr>
  </w:style>
  <w:style w:type="paragraph" w:styleId="Titolo2">
    <w:name w:val="heading 2"/>
    <w:basedOn w:val="normal"/>
    <w:next w:val="normal"/>
    <w:pPr>
      <w:keepNext/>
      <w:keepLines/>
      <w:spacing w:before="360" w:after="80"/>
      <w:outlineLvl w:val="1"/>
    </w:pPr>
    <w:rPr>
      <w:b/>
      <w:sz w:val="36"/>
      <w:szCs w:val="36"/>
    </w:rPr>
  </w:style>
  <w:style w:type="paragraph" w:styleId="Titolo3">
    <w:name w:val="heading 3"/>
    <w:basedOn w:val="normal"/>
    <w:next w:val="normal"/>
    <w:pPr>
      <w:keepNext/>
      <w:keepLines/>
      <w:spacing w:before="280" w:after="80"/>
      <w:outlineLvl w:val="2"/>
    </w:pPr>
    <w:rPr>
      <w:b/>
      <w:sz w:val="28"/>
      <w:szCs w:val="28"/>
    </w:rPr>
  </w:style>
  <w:style w:type="paragraph" w:styleId="Titolo4">
    <w:name w:val="heading 4"/>
    <w:basedOn w:val="normal"/>
    <w:next w:val="normal"/>
    <w:pPr>
      <w:keepNext/>
      <w:keepLines/>
      <w:spacing w:before="240" w:after="40"/>
      <w:outlineLvl w:val="3"/>
    </w:pPr>
    <w:rPr>
      <w:b/>
    </w:rPr>
  </w:style>
  <w:style w:type="paragraph" w:styleId="Titolo5">
    <w:name w:val="heading 5"/>
    <w:basedOn w:val="normal"/>
    <w:next w:val="normal"/>
    <w:pPr>
      <w:keepNext/>
      <w:keepLines/>
      <w:spacing w:before="220" w:after="40"/>
      <w:outlineLvl w:val="4"/>
    </w:pPr>
    <w:rPr>
      <w:b/>
      <w:sz w:val="22"/>
      <w:szCs w:val="22"/>
    </w:rPr>
  </w:style>
  <w:style w:type="paragraph" w:styleId="Titolo6">
    <w:name w:val="heading 6"/>
    <w:basedOn w:val="normal"/>
    <w:next w:val="normal"/>
    <w:pPr>
      <w:keepNext/>
      <w:keepLines/>
      <w:spacing w:before="200" w:after="40"/>
      <w:outlineLvl w:val="5"/>
    </w:pPr>
    <w:rPr>
      <w:b/>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Titolo">
    <w:name w:val="Title"/>
    <w:basedOn w:val="normal"/>
    <w:next w:val="normal"/>
    <w:pPr>
      <w:keepNext/>
      <w:keepLines/>
      <w:spacing w:before="480" w:after="120"/>
    </w:pPr>
    <w:rPr>
      <w:b/>
      <w:sz w:val="72"/>
      <w:szCs w:val="72"/>
    </w:rPr>
  </w:style>
  <w:style w:type="paragraph" w:styleId="Sottotito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1375</Words>
  <Characters>7839</Characters>
  <Application>Microsoft Macintosh Word</Application>
  <DocSecurity>0</DocSecurity>
  <Lines>65</Lines>
  <Paragraphs>18</Paragraphs>
  <ScaleCrop>false</ScaleCrop>
  <Company/>
  <LinksUpToDate>false</LinksUpToDate>
  <CharactersWithSpaces>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Pallina</cp:lastModifiedBy>
  <cp:revision>6</cp:revision>
  <dcterms:created xsi:type="dcterms:W3CDTF">2019-10-23T16:22:00Z</dcterms:created>
  <dcterms:modified xsi:type="dcterms:W3CDTF">2019-11-06T09:31:00Z</dcterms:modified>
</cp:coreProperties>
</file>