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2021/2022 </w:t>
      </w:r>
    </w:p>
    <w:p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:rsidR="00F37246" w:rsidRDefault="00F37246">
      <w:pPr>
        <w:pStyle w:val="Corpotesto"/>
        <w:spacing w:before="9"/>
        <w:rPr>
          <w:sz w:val="21"/>
        </w:rPr>
      </w:pPr>
    </w:p>
    <w:p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F37246">
      <w:pPr>
        <w:pStyle w:val="Corpotesto"/>
        <w:spacing w:before="3"/>
        <w:rPr>
          <w:sz w:val="17"/>
        </w:rPr>
      </w:pPr>
    </w:p>
    <w:p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:rsidR="00F37246" w:rsidRDefault="00F37246">
      <w:pPr>
        <w:pStyle w:val="Corpotesto"/>
        <w:spacing w:before="1"/>
      </w:pPr>
    </w:p>
    <w:p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:rsidR="00F37246" w:rsidRDefault="00F37246">
      <w:pPr>
        <w:pStyle w:val="Corpotesto"/>
        <w:rPr>
          <w:b/>
        </w:rPr>
      </w:pPr>
    </w:p>
    <w:p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F37246">
      <w:pPr>
        <w:pStyle w:val="Corpotesto"/>
        <w:spacing w:before="9"/>
        <w:rPr>
          <w:sz w:val="29"/>
        </w:rPr>
      </w:pPr>
    </w:p>
    <w:p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F37246">
      <w:pPr>
        <w:pStyle w:val="Corpotesto"/>
        <w:rPr>
          <w:sz w:val="20"/>
        </w:rPr>
      </w:pPr>
    </w:p>
    <w:p w:rsidR="00F37246" w:rsidRDefault="00F37246">
      <w:pPr>
        <w:pStyle w:val="Corpotesto"/>
        <w:spacing w:before="7"/>
        <w:rPr>
          <w:sz w:val="15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:rsidR="00F37246" w:rsidRDefault="00F37246">
      <w:pPr>
        <w:pStyle w:val="Corpotesto"/>
        <w:spacing w:before="10"/>
        <w:rPr>
          <w:b/>
          <w:sz w:val="18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 w:rsidR="00103C31">
        <w:t>GG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</w:t>
      </w:r>
      <w:r w:rsidR="00103C31">
        <w:t xml:space="preserve"> – INDICARE QUALI GG</w:t>
      </w:r>
      <w:r>
        <w:t>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37246" w:rsidRDefault="00F37246">
      <w:pPr>
        <w:pStyle w:val="Corpotesto"/>
        <w:rPr>
          <w:b/>
          <w:sz w:val="20"/>
        </w:rPr>
      </w:pPr>
    </w:p>
    <w:p w:rsidR="00F37246" w:rsidRDefault="00F37246">
      <w:pPr>
        <w:pStyle w:val="Corpotesto"/>
        <w:spacing w:before="11"/>
        <w:rPr>
          <w:b/>
          <w:sz w:val="18"/>
        </w:rPr>
      </w:pPr>
    </w:p>
    <w:p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:rsidR="00F37246" w:rsidRDefault="00F37246">
      <w:pPr>
        <w:pStyle w:val="Corpotesto"/>
        <w:spacing w:before="11"/>
        <w:rPr>
          <w:sz w:val="17"/>
        </w:rPr>
      </w:pPr>
    </w:p>
    <w:p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:rsidR="00F37246" w:rsidRDefault="00F37246">
      <w:pPr>
        <w:pStyle w:val="Corpotesto"/>
        <w:spacing w:before="4"/>
        <w:rPr>
          <w:sz w:val="18"/>
        </w:rPr>
      </w:pP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:rsidR="00F37246" w:rsidRDefault="00F37246">
      <w:pPr>
        <w:pStyle w:val="Corpotesto"/>
        <w:spacing w:before="2"/>
        <w:rPr>
          <w:sz w:val="13"/>
        </w:rPr>
      </w:pPr>
    </w:p>
    <w:p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:rsidR="00F37246" w:rsidRDefault="00F37246">
      <w:pPr>
        <w:pStyle w:val="Corpotesto"/>
        <w:spacing w:before="1"/>
      </w:pPr>
    </w:p>
    <w:p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29528A">
      <w:pPr>
        <w:pStyle w:val="Titolo1"/>
        <w:ind w:left="0" w:right="2363"/>
        <w:jc w:val="right"/>
      </w:pPr>
      <w:r>
        <w:t>(</w:t>
      </w:r>
      <w:r>
        <w:rPr>
          <w:spacing w:val="-3"/>
        </w:rPr>
        <w:t xml:space="preserve"> </w:t>
      </w:r>
      <w:r>
        <w:t>FIRMA)</w:t>
      </w:r>
    </w:p>
    <w:p w:rsidR="00F37246" w:rsidRDefault="00D2495E">
      <w:pPr>
        <w:pStyle w:val="Corpotesto"/>
        <w:spacing w:before="11"/>
        <w:rPr>
          <w:b/>
          <w:sz w:val="8"/>
        </w:rPr>
      </w:pPr>
      <w:r>
        <w:pict>
          <v:group id="_x0000_s1036" style="position:absolute;margin-left:56.65pt;margin-top:7.4pt;width:481.45pt;height:.75pt;z-index:-15728640;mso-wrap-distance-left:0;mso-wrap-distance-right:0;mso-position-horizontal-relative:page" coordorigin="1133,148" coordsize="9629,15">
            <v:line id="_x0000_s1044" style="position:absolute" from="1133,156" to="2612,156" strokeweight=".26053mm">
              <v:stroke dashstyle="dash"/>
            </v:line>
            <v:line id="_x0000_s1043" style="position:absolute" from="2614,156" to="3555,156" strokeweight=".26053mm">
              <v:stroke dashstyle="dash"/>
            </v:line>
            <v:line id="_x0000_s1042" style="position:absolute" from="3557,156" to="5035,156" strokeweight=".26053mm">
              <v:stroke dashstyle="dash"/>
            </v:line>
            <v:line id="_x0000_s1041" style="position:absolute" from="5038,156" to="5978,156" strokeweight=".26053mm">
              <v:stroke dashstyle="dash"/>
            </v:line>
            <v:line id="_x0000_s1040" style="position:absolute" from="5981,156" to="7459,156" strokeweight=".26053mm">
              <v:stroke dashstyle="dash"/>
            </v:line>
            <v:line id="_x0000_s1039" style="position:absolute" from="7461,156" to="8402,156" strokeweight=".26053mm">
              <v:stroke dashstyle="dash"/>
            </v:line>
            <v:line id="_x0000_s1038" style="position:absolute" from="8404,156" to="9547,156" strokeweight=".26053mm">
              <v:stroke dashstyle="dash"/>
            </v:line>
            <v:line id="_x0000_s1037" style="position:absolute" from="9549,156" to="10762,156" strokeweight=".26053mm">
              <v:stroke dashstyle="dash"/>
            </v:line>
            <w10:wrap type="topAndBottom" anchorx="page"/>
          </v:group>
        </w:pict>
      </w:r>
    </w:p>
    <w:p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:rsidR="00F37246" w:rsidRDefault="00F37246">
      <w:pPr>
        <w:pStyle w:val="Corpotesto"/>
        <w:rPr>
          <w:b/>
          <w:sz w:val="20"/>
        </w:rPr>
      </w:pPr>
    </w:p>
    <w:p w:rsidR="00F37246" w:rsidRDefault="00D2495E">
      <w:pPr>
        <w:pStyle w:val="Corpotesto"/>
        <w:spacing w:before="7"/>
        <w:rPr>
          <w:b/>
          <w:sz w:val="17"/>
        </w:rPr>
      </w:pPr>
      <w:r>
        <w:pict>
          <v:group id="_x0000_s1033" style="position:absolute;margin-left:191.55pt;margin-top:12.7pt;width:213.75pt;height:.8pt;z-index:-15728128;mso-wrap-distance-left:0;mso-wrap-distance-right:0;mso-position-horizontal-relative:page" coordorigin="3831,254" coordsize="4275,16">
            <v:shape id="_x0000_s1035" style="position:absolute;left:3831;top:262;width:4275;height:2" coordorigin="3831,262" coordsize="4275,0" o:spt="100" adj="0,,0" path="m3831,262r3614,m7449,262r656,e" filled="f" strokeweight=".25292mm">
              <v:stroke joinstyle="round"/>
              <v:formulas/>
              <v:path arrowok="t" o:connecttype="segments"/>
            </v:shape>
            <v:rect id="_x0000_s1034" style="position:absolute;left:3831;top:254;width:4273;height:15" fillcolor="black" stroked="f"/>
            <w10:wrap type="topAndBottom" anchorx="page"/>
          </v:group>
        </w:pict>
      </w:r>
      <w:r>
        <w:pict>
          <v:group id="_x0000_s1030" style="position:absolute;margin-left:191.55pt;margin-top:26.15pt;width:213.65pt;height:.8pt;z-index:-15727616;mso-wrap-distance-left:0;mso-wrap-distance-right:0;mso-position-horizontal-relative:page" coordorigin="3831,523" coordsize="4273,16">
            <v:line id="_x0000_s1032" style="position:absolute" from="3831,531" to="8103,531" strokeweight=".25292mm"/>
            <v:rect id="_x0000_s1031" style="position:absolute;left:3831;top:523;width:4273;height:15" fillcolor="black" stroked="f"/>
            <w10:wrap type="topAndBottom" anchorx="page"/>
          </v:group>
        </w:pict>
      </w:r>
    </w:p>
    <w:p w:rsidR="00F37246" w:rsidRDefault="00F37246">
      <w:pPr>
        <w:pStyle w:val="Corpotesto"/>
        <w:spacing w:before="1"/>
        <w:rPr>
          <w:b/>
          <w:sz w:val="15"/>
        </w:rPr>
      </w:pPr>
    </w:p>
    <w:p w:rsidR="00F37246" w:rsidRDefault="00F37246">
      <w:pPr>
        <w:pStyle w:val="Corpotesto"/>
        <w:spacing w:before="7"/>
        <w:rPr>
          <w:b/>
          <w:sz w:val="18"/>
        </w:rPr>
      </w:pPr>
    </w:p>
    <w:p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proofErr w:type="spellStart"/>
      <w:r>
        <w:t>prot</w:t>
      </w:r>
      <w:proofErr w:type="spellEnd"/>
      <w:r>
        <w:t>.</w:t>
      </w:r>
    </w:p>
    <w:p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F37246">
      <w:pPr>
        <w:pStyle w:val="Corpotesto"/>
        <w:spacing w:before="7"/>
        <w:rPr>
          <w:sz w:val="16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:rsidR="00F37246" w:rsidRDefault="00F37246">
      <w:pPr>
        <w:pStyle w:val="Corpotesto"/>
        <w:spacing w:before="10"/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:rsidR="00F37246" w:rsidRDefault="00F37246">
      <w:pPr>
        <w:pStyle w:val="Corpotesto"/>
        <w:spacing w:before="11"/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D2495E">
      <w:pPr>
        <w:pStyle w:val="Corpotesto"/>
        <w:spacing w:before="9"/>
        <w:rPr>
          <w:sz w:val="15"/>
        </w:rPr>
      </w:pPr>
      <w:r>
        <w:pict>
          <v:group id="_x0000_s1027" style="position:absolute;margin-left:56.65pt;margin-top:11.55pt;width:482.05pt;height:.8pt;z-index:-15727104;mso-wrap-distance-left:0;mso-wrap-distance-right:0;mso-position-horizontal-relative:page" coordorigin="1133,231" coordsize="9641,16">
            <v:line id="_x0000_s1029" style="position:absolute" from="1133,240" to="10767,240" strokeweight=".25292mm"/>
            <v:rect id="_x0000_s1028" style="position:absolute;left:1133;top:231;width:9641;height:15" fillcolor="black" stroked="f"/>
            <w10:wrap type="topAndBottom" anchorx="page"/>
          </v:group>
        </w:pict>
      </w:r>
    </w:p>
    <w:p w:rsidR="00F37246" w:rsidRDefault="00F37246">
      <w:pPr>
        <w:pStyle w:val="Corpotesto"/>
        <w:spacing w:before="7"/>
        <w:rPr>
          <w:sz w:val="16"/>
        </w:rPr>
      </w:pPr>
    </w:p>
    <w:p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37246" w:rsidRDefault="00F37246">
      <w:pPr>
        <w:pStyle w:val="Corpotesto"/>
        <w:rPr>
          <w:sz w:val="20"/>
        </w:rPr>
      </w:pPr>
    </w:p>
    <w:p w:rsidR="00F37246" w:rsidRDefault="00D2495E">
      <w:pPr>
        <w:pStyle w:val="Corpotesto"/>
        <w:spacing w:before="3"/>
        <w:rPr>
          <w:sz w:val="20"/>
        </w:rPr>
      </w:pPr>
      <w:r>
        <w:pict>
          <v:shape id="_x0000_s1026" style="position:absolute;margin-left:304.5pt;margin-top:14.55pt;width:168.05pt;height:.1pt;z-index:-15726592;mso-wrap-distance-left:0;mso-wrap-distance-right:0;mso-position-horizontal-relative:page" coordorigin="6090,291" coordsize="3361,0" path="m6090,291r3361,e" filled="f" strokeweight=".48pt">
            <v:path arrowok="t"/>
            <w10:wrap type="topAndBottom" anchorx="page"/>
          </v:shape>
        </w:pic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246"/>
    <w:rsid w:val="00103C31"/>
    <w:rsid w:val="0029528A"/>
    <w:rsid w:val="00D2495E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Server</cp:lastModifiedBy>
  <cp:revision>2</cp:revision>
  <dcterms:created xsi:type="dcterms:W3CDTF">2021-02-20T10:53:00Z</dcterms:created>
  <dcterms:modified xsi:type="dcterms:W3CDTF">2021-02-20T10:53:00Z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